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3A50F" w14:textId="77777777" w:rsidR="00574757" w:rsidRDefault="00574757">
      <w:r>
        <w:t>Definitions of Workplace Bullying</w:t>
      </w:r>
    </w:p>
    <w:p w14:paraId="76703525" w14:textId="77777777" w:rsidR="00574757" w:rsidRDefault="00574757" w:rsidP="00574757">
      <w:r>
        <w:t>Workplace bullying refers to unreasonable actions of individuals (or a group) directed towards an employee (or a group of employees), which are intended to degrade, humiliate, intimidate, or undermine; or which create a risk of health or safety of employee(s). Bullying is a non-physical form of violence and this form of treatment can create emotional harm to any individual subjected to it. Bullying is not yet defined as illegal and this is one of the primary reasons why it occurs so frequently in the workplace. Bullying occurs four times more often than racial discrimination and sexual harassment in the workplace.  (</w:t>
      </w:r>
      <w:hyperlink r:id="rId5" w:history="1">
        <w:r w:rsidRPr="00574757">
          <w:rPr>
            <w:rStyle w:val="Hyperlink"/>
          </w:rPr>
          <w:t>Forensic Notes</w:t>
        </w:r>
      </w:hyperlink>
      <w:r>
        <w:t>)</w:t>
      </w:r>
    </w:p>
    <w:p w14:paraId="49B3C0A8" w14:textId="77777777" w:rsidR="00574757" w:rsidRDefault="00574757"/>
    <w:p w14:paraId="0FF2BC62" w14:textId="77777777" w:rsidR="009471AF" w:rsidRDefault="00D5403B">
      <w:r>
        <w:t>Signs of Workplace Bullying</w:t>
      </w:r>
    </w:p>
    <w:tbl>
      <w:tblPr>
        <w:tblStyle w:val="TableGrid"/>
        <w:tblW w:w="0" w:type="auto"/>
        <w:tblLook w:val="04A0" w:firstRow="1" w:lastRow="0" w:firstColumn="1" w:lastColumn="0" w:noHBand="0" w:noVBand="1"/>
      </w:tblPr>
      <w:tblGrid>
        <w:gridCol w:w="4258"/>
        <w:gridCol w:w="4258"/>
        <w:gridCol w:w="4259"/>
      </w:tblGrid>
      <w:tr w:rsidR="00574757" w14:paraId="66F97BF7" w14:textId="77777777" w:rsidTr="00A55576">
        <w:tc>
          <w:tcPr>
            <w:tcW w:w="4258" w:type="dxa"/>
            <w:vAlign w:val="center"/>
          </w:tcPr>
          <w:p w14:paraId="6E31BCC9" w14:textId="77777777" w:rsidR="00574757" w:rsidRPr="00574757" w:rsidRDefault="00574757" w:rsidP="00A55576">
            <w:pPr>
              <w:tabs>
                <w:tab w:val="left" w:pos="1507"/>
              </w:tabs>
              <w:spacing w:line="276" w:lineRule="auto"/>
              <w:jc w:val="center"/>
              <w:rPr>
                <w:sz w:val="20"/>
                <w:szCs w:val="20"/>
              </w:rPr>
            </w:pPr>
            <w:r>
              <w:rPr>
                <w:sz w:val="20"/>
                <w:szCs w:val="20"/>
              </w:rPr>
              <w:t>Subtle Signs (</w:t>
            </w:r>
            <w:hyperlink r:id="rId6" w:history="1">
              <w:r w:rsidRPr="00574757">
                <w:rPr>
                  <w:rStyle w:val="Hyperlink"/>
                  <w:sz w:val="20"/>
                  <w:szCs w:val="20"/>
                </w:rPr>
                <w:t>ERC</w:t>
              </w:r>
            </w:hyperlink>
            <w:r>
              <w:rPr>
                <w:sz w:val="20"/>
                <w:szCs w:val="20"/>
              </w:rPr>
              <w:t>)</w:t>
            </w:r>
          </w:p>
        </w:tc>
        <w:tc>
          <w:tcPr>
            <w:tcW w:w="4258" w:type="dxa"/>
            <w:vAlign w:val="center"/>
          </w:tcPr>
          <w:p w14:paraId="05246C46" w14:textId="77777777" w:rsidR="00574757" w:rsidRPr="00574757" w:rsidRDefault="00574757" w:rsidP="00A55576">
            <w:pPr>
              <w:spacing w:line="276" w:lineRule="auto"/>
              <w:jc w:val="center"/>
              <w:rPr>
                <w:sz w:val="20"/>
                <w:szCs w:val="20"/>
              </w:rPr>
            </w:pPr>
            <w:r>
              <w:rPr>
                <w:sz w:val="20"/>
                <w:szCs w:val="20"/>
              </w:rPr>
              <w:t>Not-So-Subtle Signs(</w:t>
            </w:r>
            <w:hyperlink r:id="rId7" w:history="1">
              <w:r w:rsidRPr="00574757">
                <w:rPr>
                  <w:rStyle w:val="Hyperlink"/>
                  <w:sz w:val="20"/>
                  <w:szCs w:val="20"/>
                </w:rPr>
                <w:t>ERC</w:t>
              </w:r>
            </w:hyperlink>
            <w:r>
              <w:rPr>
                <w:sz w:val="20"/>
                <w:szCs w:val="20"/>
              </w:rPr>
              <w:t>)</w:t>
            </w:r>
          </w:p>
        </w:tc>
        <w:tc>
          <w:tcPr>
            <w:tcW w:w="4259" w:type="dxa"/>
            <w:vAlign w:val="center"/>
          </w:tcPr>
          <w:p w14:paraId="615A79A4" w14:textId="77777777" w:rsidR="00574757" w:rsidRPr="00574757" w:rsidRDefault="00B952D5" w:rsidP="00A55576">
            <w:pPr>
              <w:spacing w:line="276" w:lineRule="auto"/>
              <w:jc w:val="center"/>
              <w:rPr>
                <w:sz w:val="20"/>
                <w:szCs w:val="20"/>
              </w:rPr>
            </w:pPr>
            <w:hyperlink r:id="rId8" w:history="1">
              <w:r w:rsidR="00A55576" w:rsidRPr="00A55576">
                <w:rPr>
                  <w:rStyle w:val="Hyperlink"/>
                  <w:sz w:val="20"/>
                  <w:szCs w:val="20"/>
                </w:rPr>
                <w:t>The Street</w:t>
              </w:r>
            </w:hyperlink>
            <w:r w:rsidR="00A55576">
              <w:rPr>
                <w:sz w:val="20"/>
                <w:szCs w:val="20"/>
              </w:rPr>
              <w:t xml:space="preserve"> </w:t>
            </w:r>
          </w:p>
        </w:tc>
      </w:tr>
      <w:tr w:rsidR="00574757" w14:paraId="7545C8D1" w14:textId="77777777" w:rsidTr="00A55576">
        <w:tc>
          <w:tcPr>
            <w:tcW w:w="4258" w:type="dxa"/>
            <w:vAlign w:val="center"/>
          </w:tcPr>
          <w:p w14:paraId="0C15A872" w14:textId="6AE407EB" w:rsidR="00574757" w:rsidRPr="00574757" w:rsidRDefault="00A007DA" w:rsidP="00A007DA">
            <w:pPr>
              <w:numPr>
                <w:ilvl w:val="0"/>
                <w:numId w:val="6"/>
              </w:numPr>
              <w:shd w:val="clear" w:color="auto" w:fill="FFFFFF"/>
              <w:tabs>
                <w:tab w:val="left" w:pos="1507"/>
              </w:tabs>
              <w:spacing w:before="100" w:beforeAutospacing="1" w:after="100" w:afterAutospacing="1" w:line="276" w:lineRule="auto"/>
              <w:rPr>
                <w:rFonts w:eastAsia="Times New Roman" w:cs="Arial"/>
                <w:color w:val="333333"/>
                <w:sz w:val="20"/>
                <w:szCs w:val="20"/>
              </w:rPr>
            </w:pPr>
            <w:r w:rsidRPr="00574757">
              <w:rPr>
                <w:rFonts w:eastAsia="Times New Roman" w:cs="Arial"/>
                <w:b/>
                <w:bCs/>
                <w:color w:val="333333"/>
                <w:sz w:val="20"/>
                <w:szCs w:val="20"/>
              </w:rPr>
              <w:t>Isolation/exclusion.</w:t>
            </w:r>
            <w:r w:rsidRPr="00574757">
              <w:rPr>
                <w:rFonts w:eastAsia="Times New Roman" w:cs="Arial"/>
                <w:bCs/>
                <w:color w:val="333333"/>
                <w:sz w:val="20"/>
                <w:szCs w:val="20"/>
              </w:rPr>
              <w:t> </w:t>
            </w:r>
            <w:r w:rsidRPr="00D5403B">
              <w:rPr>
                <w:rFonts w:eastAsia="Times New Roman" w:cs="Arial"/>
                <w:bCs/>
                <w:color w:val="333333"/>
                <w:sz w:val="20"/>
                <w:szCs w:val="20"/>
              </w:rPr>
              <w:t>Intentionally excluding someone or making them feel socially or physically isolated from a group; purposefully excluding someone from decisions, conversations, and work-related events</w:t>
            </w:r>
            <w:r>
              <w:rPr>
                <w:rFonts w:eastAsia="Times New Roman" w:cs="Arial"/>
                <w:bCs/>
                <w:color w:val="333333"/>
                <w:sz w:val="20"/>
                <w:szCs w:val="20"/>
              </w:rPr>
              <w:t xml:space="preserve"> </w:t>
            </w:r>
          </w:p>
        </w:tc>
        <w:tc>
          <w:tcPr>
            <w:tcW w:w="4258" w:type="dxa"/>
            <w:vAlign w:val="center"/>
          </w:tcPr>
          <w:p w14:paraId="35EBDE9A" w14:textId="77777777" w:rsidR="00574757" w:rsidRPr="00A55576" w:rsidRDefault="00574757" w:rsidP="00A55576">
            <w:pPr>
              <w:numPr>
                <w:ilvl w:val="0"/>
                <w:numId w:val="5"/>
              </w:numPr>
              <w:shd w:val="clear" w:color="auto" w:fill="FFFFFF"/>
              <w:tabs>
                <w:tab w:val="left" w:pos="1507"/>
              </w:tabs>
              <w:spacing w:before="100" w:beforeAutospacing="1" w:after="100" w:afterAutospacing="1" w:line="276" w:lineRule="auto"/>
              <w:rPr>
                <w:rFonts w:eastAsia="Times New Roman" w:cs="Arial"/>
                <w:bCs/>
                <w:color w:val="333333"/>
                <w:sz w:val="20"/>
                <w:szCs w:val="20"/>
              </w:rPr>
            </w:pPr>
            <w:r w:rsidRPr="00A55576">
              <w:rPr>
                <w:rFonts w:eastAsia="Times New Roman" w:cs="Arial"/>
                <w:b/>
                <w:bCs/>
                <w:color w:val="333333"/>
                <w:sz w:val="20"/>
                <w:szCs w:val="20"/>
              </w:rPr>
              <w:t>Aggression.</w:t>
            </w:r>
            <w:r w:rsidRPr="00A55576">
              <w:rPr>
                <w:rFonts w:eastAsia="Times New Roman" w:cs="Arial"/>
                <w:bCs/>
                <w:color w:val="333333"/>
                <w:sz w:val="20"/>
                <w:szCs w:val="20"/>
              </w:rPr>
              <w:t xml:space="preserve"> Yelling or shouting at an employee; exhibiting anger or aggression verbally or non-verbally (e.g. pounding a desk)</w:t>
            </w:r>
          </w:p>
        </w:tc>
        <w:tc>
          <w:tcPr>
            <w:tcW w:w="4259" w:type="dxa"/>
          </w:tcPr>
          <w:p w14:paraId="34C794D6" w14:textId="77777777" w:rsidR="00A55576" w:rsidRPr="00A55576" w:rsidRDefault="00A55576" w:rsidP="00A55576">
            <w:pPr>
              <w:spacing w:line="276" w:lineRule="auto"/>
              <w:rPr>
                <w:sz w:val="20"/>
                <w:szCs w:val="20"/>
              </w:rPr>
            </w:pPr>
            <w:r w:rsidRPr="00A55576">
              <w:rPr>
                <w:sz w:val="20"/>
                <w:szCs w:val="20"/>
              </w:rPr>
              <w:t xml:space="preserve">Sign #1: </w:t>
            </w:r>
            <w:r w:rsidRPr="00A007DA">
              <w:rPr>
                <w:b/>
                <w:sz w:val="20"/>
                <w:szCs w:val="20"/>
              </w:rPr>
              <w:t>Ignoring, isolation and exclusion</w:t>
            </w:r>
          </w:p>
          <w:p w14:paraId="67A595E1" w14:textId="77777777" w:rsidR="00A55576" w:rsidRPr="00A55576" w:rsidRDefault="00A55576" w:rsidP="00A55576">
            <w:pPr>
              <w:spacing w:line="276" w:lineRule="auto"/>
              <w:rPr>
                <w:sz w:val="20"/>
                <w:szCs w:val="20"/>
              </w:rPr>
            </w:pPr>
          </w:p>
          <w:p w14:paraId="5673C529" w14:textId="77777777" w:rsidR="00A55576" w:rsidRPr="00A55576" w:rsidRDefault="00A55576" w:rsidP="00A55576">
            <w:pPr>
              <w:spacing w:line="276" w:lineRule="auto"/>
              <w:rPr>
                <w:sz w:val="20"/>
                <w:szCs w:val="20"/>
              </w:rPr>
            </w:pPr>
            <w:r w:rsidRPr="00A55576">
              <w:rPr>
                <w:sz w:val="20"/>
                <w:szCs w:val="20"/>
              </w:rPr>
              <w:t>This form of abuse could involve the perpetrator:</w:t>
            </w:r>
          </w:p>
          <w:p w14:paraId="325F895E" w14:textId="77777777" w:rsidR="00A55576" w:rsidRPr="00A55576" w:rsidRDefault="00A55576" w:rsidP="00A55576">
            <w:pPr>
              <w:spacing w:line="276" w:lineRule="auto"/>
              <w:rPr>
                <w:sz w:val="20"/>
                <w:szCs w:val="20"/>
              </w:rPr>
            </w:pPr>
          </w:p>
          <w:p w14:paraId="16259BF7" w14:textId="77777777" w:rsidR="00A55576" w:rsidRPr="00A55576" w:rsidRDefault="00A55576" w:rsidP="00A55576">
            <w:pPr>
              <w:spacing w:line="276" w:lineRule="auto"/>
              <w:rPr>
                <w:sz w:val="20"/>
                <w:szCs w:val="20"/>
              </w:rPr>
            </w:pPr>
            <w:r w:rsidRPr="00A55576">
              <w:rPr>
                <w:sz w:val="20"/>
                <w:szCs w:val="20"/>
              </w:rPr>
              <w:t>Deliberately ignoring or avoiding a target;</w:t>
            </w:r>
          </w:p>
          <w:p w14:paraId="3BDD0AC7" w14:textId="77777777" w:rsidR="00A55576" w:rsidRPr="00A55576" w:rsidRDefault="00A55576" w:rsidP="00A55576">
            <w:pPr>
              <w:spacing w:line="276" w:lineRule="auto"/>
              <w:rPr>
                <w:sz w:val="20"/>
                <w:szCs w:val="20"/>
              </w:rPr>
            </w:pPr>
            <w:r w:rsidRPr="00A55576">
              <w:rPr>
                <w:sz w:val="20"/>
                <w:szCs w:val="20"/>
              </w:rPr>
              <w:t>Purposefully excluding someone from group meetings, discussions or decisions;</w:t>
            </w:r>
          </w:p>
          <w:p w14:paraId="29F3490A" w14:textId="77777777" w:rsidR="00574757" w:rsidRPr="00574757" w:rsidRDefault="00A55576" w:rsidP="00A55576">
            <w:pPr>
              <w:spacing w:line="276" w:lineRule="auto"/>
              <w:rPr>
                <w:sz w:val="20"/>
                <w:szCs w:val="20"/>
              </w:rPr>
            </w:pPr>
            <w:r w:rsidRPr="00A55576">
              <w:rPr>
                <w:sz w:val="20"/>
                <w:szCs w:val="20"/>
              </w:rPr>
              <w:t>Or intentionally making someone feel isolated from the team</w:t>
            </w:r>
          </w:p>
        </w:tc>
      </w:tr>
      <w:tr w:rsidR="00574757" w14:paraId="28488A95" w14:textId="77777777" w:rsidTr="00A55576">
        <w:tc>
          <w:tcPr>
            <w:tcW w:w="4258" w:type="dxa"/>
            <w:vAlign w:val="center"/>
          </w:tcPr>
          <w:p w14:paraId="1135DF02" w14:textId="32E75923" w:rsidR="00574757" w:rsidRPr="00A55576" w:rsidRDefault="00A007DA" w:rsidP="00A007DA">
            <w:pPr>
              <w:numPr>
                <w:ilvl w:val="0"/>
                <w:numId w:val="6"/>
              </w:numPr>
              <w:shd w:val="clear" w:color="auto" w:fill="FFFFFF"/>
              <w:tabs>
                <w:tab w:val="num" w:pos="510"/>
                <w:tab w:val="left" w:pos="1507"/>
              </w:tabs>
              <w:spacing w:before="100" w:beforeAutospacing="1" w:after="100" w:afterAutospacing="1" w:line="276" w:lineRule="auto"/>
              <w:rPr>
                <w:rFonts w:eastAsia="Times New Roman" w:cs="Arial"/>
                <w:bCs/>
                <w:color w:val="333333"/>
                <w:sz w:val="20"/>
                <w:szCs w:val="20"/>
              </w:rPr>
            </w:pPr>
            <w:r w:rsidRPr="00574757">
              <w:rPr>
                <w:rFonts w:eastAsia="Times New Roman" w:cs="Arial"/>
                <w:b/>
                <w:bCs/>
                <w:color w:val="333333"/>
                <w:sz w:val="20"/>
                <w:szCs w:val="20"/>
              </w:rPr>
              <w:t>Ignoring.</w:t>
            </w:r>
            <w:r w:rsidRPr="00574757">
              <w:rPr>
                <w:rFonts w:eastAsia="Times New Roman" w:cs="Arial"/>
                <w:bCs/>
                <w:color w:val="333333"/>
                <w:sz w:val="20"/>
                <w:szCs w:val="20"/>
              </w:rPr>
              <w:t> </w:t>
            </w:r>
            <w:r w:rsidRPr="00D5403B">
              <w:rPr>
                <w:rFonts w:eastAsia="Times New Roman" w:cs="Arial"/>
                <w:bCs/>
                <w:color w:val="333333"/>
                <w:sz w:val="20"/>
                <w:szCs w:val="20"/>
              </w:rPr>
              <w:t>Purposefully ignoring, avoiding, or not paying attention to someone; “forgetting” to invite someone to a meeting; selectively greeting or interacting with others besides a victim</w:t>
            </w:r>
            <w:r w:rsidRPr="00CA1E2C">
              <w:rPr>
                <w:rFonts w:eastAsia="Times New Roman" w:cs="Arial"/>
                <w:b/>
                <w:bCs/>
                <w:color w:val="333333"/>
                <w:sz w:val="20"/>
                <w:szCs w:val="20"/>
              </w:rPr>
              <w:t xml:space="preserve"> </w:t>
            </w:r>
          </w:p>
        </w:tc>
        <w:tc>
          <w:tcPr>
            <w:tcW w:w="4258" w:type="dxa"/>
            <w:vAlign w:val="center"/>
          </w:tcPr>
          <w:p w14:paraId="5AB9048D" w14:textId="77777777" w:rsidR="00574757" w:rsidRPr="00A55576" w:rsidRDefault="00574757" w:rsidP="00A55576">
            <w:pPr>
              <w:numPr>
                <w:ilvl w:val="0"/>
                <w:numId w:val="5"/>
              </w:numPr>
              <w:shd w:val="clear" w:color="auto" w:fill="FFFFFF"/>
              <w:tabs>
                <w:tab w:val="left" w:pos="1507"/>
              </w:tabs>
              <w:spacing w:before="100" w:beforeAutospacing="1" w:after="100" w:afterAutospacing="1" w:line="276" w:lineRule="auto"/>
              <w:rPr>
                <w:rFonts w:eastAsia="Times New Roman" w:cs="Arial"/>
                <w:b/>
                <w:bCs/>
                <w:color w:val="333333"/>
                <w:sz w:val="20"/>
                <w:szCs w:val="20"/>
              </w:rPr>
            </w:pPr>
            <w:r w:rsidRPr="00A55576">
              <w:rPr>
                <w:rFonts w:eastAsia="Times New Roman" w:cs="Arial"/>
                <w:b/>
                <w:bCs/>
                <w:color w:val="333333"/>
                <w:sz w:val="20"/>
                <w:szCs w:val="20"/>
              </w:rPr>
              <w:t xml:space="preserve">Intrusion. </w:t>
            </w:r>
            <w:r w:rsidRPr="00A55576">
              <w:rPr>
                <w:rFonts w:eastAsia="Times New Roman" w:cs="Arial"/>
                <w:bCs/>
                <w:color w:val="333333"/>
                <w:sz w:val="20"/>
                <w:szCs w:val="20"/>
              </w:rPr>
              <w:t>Tampering with someone’s personal belongings; intruding on someone by unnecessarily lurking around their desk; stalking, spying, or pestering someone</w:t>
            </w:r>
          </w:p>
        </w:tc>
        <w:tc>
          <w:tcPr>
            <w:tcW w:w="4259" w:type="dxa"/>
          </w:tcPr>
          <w:p w14:paraId="06F0713D" w14:textId="77777777" w:rsidR="00A55576" w:rsidRPr="00A55576" w:rsidRDefault="00A55576" w:rsidP="00A55576">
            <w:pPr>
              <w:spacing w:line="276" w:lineRule="auto"/>
              <w:rPr>
                <w:sz w:val="20"/>
                <w:szCs w:val="20"/>
              </w:rPr>
            </w:pPr>
            <w:r w:rsidRPr="00A55576">
              <w:rPr>
                <w:sz w:val="20"/>
                <w:szCs w:val="20"/>
              </w:rPr>
              <w:t xml:space="preserve">Sign #2: </w:t>
            </w:r>
            <w:r w:rsidRPr="00A007DA">
              <w:rPr>
                <w:b/>
                <w:sz w:val="20"/>
                <w:szCs w:val="20"/>
              </w:rPr>
              <w:t>Minimization</w:t>
            </w:r>
          </w:p>
          <w:p w14:paraId="5134E6BC" w14:textId="77777777" w:rsidR="00A55576" w:rsidRPr="00A55576" w:rsidRDefault="00A55576" w:rsidP="00A55576">
            <w:pPr>
              <w:spacing w:line="276" w:lineRule="auto"/>
              <w:rPr>
                <w:sz w:val="20"/>
                <w:szCs w:val="20"/>
              </w:rPr>
            </w:pPr>
          </w:p>
          <w:p w14:paraId="75848F43" w14:textId="77777777" w:rsidR="00A55576" w:rsidRPr="00A55576" w:rsidRDefault="00A55576" w:rsidP="00A55576">
            <w:pPr>
              <w:spacing w:line="276" w:lineRule="auto"/>
              <w:rPr>
                <w:sz w:val="20"/>
                <w:szCs w:val="20"/>
              </w:rPr>
            </w:pPr>
            <w:r w:rsidRPr="00A55576">
              <w:rPr>
                <w:sz w:val="20"/>
                <w:szCs w:val="20"/>
              </w:rPr>
              <w:t>This form of abuse could involve the perpetrator:</w:t>
            </w:r>
          </w:p>
          <w:p w14:paraId="7978FCCA" w14:textId="77777777" w:rsidR="00A55576" w:rsidRPr="00A55576" w:rsidRDefault="00A55576" w:rsidP="00A55576">
            <w:pPr>
              <w:spacing w:line="276" w:lineRule="auto"/>
              <w:rPr>
                <w:sz w:val="20"/>
                <w:szCs w:val="20"/>
              </w:rPr>
            </w:pPr>
          </w:p>
          <w:p w14:paraId="3186D08A" w14:textId="77777777" w:rsidR="00A55576" w:rsidRPr="00A55576" w:rsidRDefault="00A55576" w:rsidP="00A55576">
            <w:pPr>
              <w:spacing w:line="276" w:lineRule="auto"/>
              <w:rPr>
                <w:sz w:val="20"/>
                <w:szCs w:val="20"/>
              </w:rPr>
            </w:pPr>
            <w:r w:rsidRPr="00A55576">
              <w:rPr>
                <w:sz w:val="20"/>
                <w:szCs w:val="20"/>
              </w:rPr>
              <w:t>Discounting or diminishing someone else's views or concerns;</w:t>
            </w:r>
          </w:p>
          <w:p w14:paraId="1BFAFB0D" w14:textId="77777777" w:rsidR="00A55576" w:rsidRPr="00A55576" w:rsidRDefault="00A55576" w:rsidP="00A55576">
            <w:pPr>
              <w:spacing w:line="276" w:lineRule="auto"/>
              <w:rPr>
                <w:sz w:val="20"/>
                <w:szCs w:val="20"/>
              </w:rPr>
            </w:pPr>
            <w:r w:rsidRPr="00A55576">
              <w:rPr>
                <w:sz w:val="20"/>
                <w:szCs w:val="20"/>
              </w:rPr>
              <w:lastRenderedPageBreak/>
              <w:t>Making someone else feel useless or underused;</w:t>
            </w:r>
          </w:p>
          <w:p w14:paraId="067DEF0D" w14:textId="77777777" w:rsidR="00574757" w:rsidRPr="00574757" w:rsidRDefault="00A55576" w:rsidP="00A55576">
            <w:pPr>
              <w:spacing w:line="276" w:lineRule="auto"/>
              <w:rPr>
                <w:sz w:val="20"/>
                <w:szCs w:val="20"/>
              </w:rPr>
            </w:pPr>
            <w:r w:rsidRPr="00A55576">
              <w:rPr>
                <w:sz w:val="20"/>
                <w:szCs w:val="20"/>
              </w:rPr>
              <w:t>Or only delegating the worst of tasks or responsibilities.</w:t>
            </w:r>
          </w:p>
        </w:tc>
      </w:tr>
      <w:tr w:rsidR="00574757" w14:paraId="6A44DD63" w14:textId="77777777" w:rsidTr="00A55576">
        <w:tc>
          <w:tcPr>
            <w:tcW w:w="4258" w:type="dxa"/>
            <w:vAlign w:val="center"/>
          </w:tcPr>
          <w:p w14:paraId="01F94D33" w14:textId="70536CF4" w:rsidR="00574757" w:rsidRPr="00574757" w:rsidRDefault="00A007DA" w:rsidP="00A55576">
            <w:pPr>
              <w:numPr>
                <w:ilvl w:val="0"/>
                <w:numId w:val="6"/>
              </w:numPr>
              <w:shd w:val="clear" w:color="auto" w:fill="FFFFFF"/>
              <w:tabs>
                <w:tab w:val="num" w:pos="510"/>
                <w:tab w:val="left" w:pos="1507"/>
              </w:tabs>
              <w:spacing w:before="100" w:beforeAutospacing="1" w:after="100" w:afterAutospacing="1" w:line="276" w:lineRule="auto"/>
              <w:rPr>
                <w:rFonts w:eastAsia="Times New Roman" w:cs="Arial"/>
                <w:bCs/>
                <w:color w:val="333333"/>
                <w:sz w:val="20"/>
                <w:szCs w:val="20"/>
              </w:rPr>
            </w:pPr>
            <w:r w:rsidRPr="00CA1E2C">
              <w:rPr>
                <w:rFonts w:eastAsia="Times New Roman" w:cs="Arial"/>
                <w:b/>
                <w:bCs/>
                <w:color w:val="333333"/>
                <w:sz w:val="20"/>
                <w:szCs w:val="20"/>
              </w:rPr>
              <w:lastRenderedPageBreak/>
              <w:t>Intimidation</w:t>
            </w:r>
            <w:r w:rsidRPr="00A55576">
              <w:rPr>
                <w:rFonts w:eastAsia="Times New Roman" w:cs="Arial"/>
                <w:bCs/>
                <w:color w:val="333333"/>
                <w:sz w:val="20"/>
                <w:szCs w:val="20"/>
              </w:rPr>
              <w:t>. </w:t>
            </w:r>
            <w:r w:rsidRPr="00D5403B">
              <w:rPr>
                <w:rFonts w:eastAsia="Times New Roman" w:cs="Arial"/>
                <w:bCs/>
                <w:color w:val="333333"/>
                <w:sz w:val="20"/>
                <w:szCs w:val="20"/>
              </w:rPr>
              <w:t>Overt or veiled threats; fear-inducing communication and behavior</w:t>
            </w:r>
          </w:p>
        </w:tc>
        <w:tc>
          <w:tcPr>
            <w:tcW w:w="4258" w:type="dxa"/>
            <w:vAlign w:val="center"/>
          </w:tcPr>
          <w:p w14:paraId="5413538D" w14:textId="77777777" w:rsidR="00574757" w:rsidRPr="00A55576" w:rsidRDefault="00574757" w:rsidP="00A55576">
            <w:pPr>
              <w:numPr>
                <w:ilvl w:val="0"/>
                <w:numId w:val="5"/>
              </w:numPr>
              <w:shd w:val="clear" w:color="auto" w:fill="FFFFFF"/>
              <w:tabs>
                <w:tab w:val="left" w:pos="1507"/>
              </w:tabs>
              <w:spacing w:before="100" w:beforeAutospacing="1" w:after="100" w:afterAutospacing="1" w:line="276" w:lineRule="auto"/>
              <w:rPr>
                <w:rFonts w:eastAsia="Times New Roman" w:cs="Arial"/>
                <w:bCs/>
                <w:color w:val="333333"/>
                <w:sz w:val="20"/>
                <w:szCs w:val="20"/>
              </w:rPr>
            </w:pPr>
            <w:r w:rsidRPr="00A55576">
              <w:rPr>
                <w:rFonts w:eastAsia="Times New Roman" w:cs="Arial"/>
                <w:b/>
                <w:bCs/>
                <w:color w:val="333333"/>
                <w:sz w:val="20"/>
                <w:szCs w:val="20"/>
              </w:rPr>
              <w:t>Coercion.</w:t>
            </w:r>
            <w:r w:rsidRPr="00A55576">
              <w:rPr>
                <w:rFonts w:eastAsia="Times New Roman" w:cs="Arial"/>
                <w:bCs/>
                <w:color w:val="333333"/>
                <w:sz w:val="20"/>
                <w:szCs w:val="20"/>
              </w:rPr>
              <w:t xml:space="preserve"> Aggressively forcing or persuading someone to say or do things against their will or better judgment</w:t>
            </w:r>
          </w:p>
        </w:tc>
        <w:tc>
          <w:tcPr>
            <w:tcW w:w="4259" w:type="dxa"/>
          </w:tcPr>
          <w:p w14:paraId="047920A5" w14:textId="77777777" w:rsidR="00A55576" w:rsidRPr="00A55576" w:rsidRDefault="00A55576" w:rsidP="00A55576">
            <w:pPr>
              <w:spacing w:line="276" w:lineRule="auto"/>
              <w:rPr>
                <w:sz w:val="20"/>
                <w:szCs w:val="20"/>
              </w:rPr>
            </w:pPr>
            <w:r w:rsidRPr="00A55576">
              <w:rPr>
                <w:sz w:val="20"/>
                <w:szCs w:val="20"/>
              </w:rPr>
              <w:t xml:space="preserve">Sign #3: </w:t>
            </w:r>
            <w:r w:rsidRPr="00A007DA">
              <w:rPr>
                <w:b/>
                <w:sz w:val="20"/>
                <w:szCs w:val="20"/>
              </w:rPr>
              <w:t>Creating hostility among colleagues</w:t>
            </w:r>
          </w:p>
          <w:p w14:paraId="35E60AF2" w14:textId="77777777" w:rsidR="00A55576" w:rsidRPr="00A55576" w:rsidRDefault="00A55576" w:rsidP="00A55576">
            <w:pPr>
              <w:spacing w:line="276" w:lineRule="auto"/>
              <w:rPr>
                <w:sz w:val="20"/>
                <w:szCs w:val="20"/>
              </w:rPr>
            </w:pPr>
          </w:p>
          <w:p w14:paraId="553EB7CF" w14:textId="77777777" w:rsidR="00A55576" w:rsidRPr="00A55576" w:rsidRDefault="00A55576" w:rsidP="00A55576">
            <w:pPr>
              <w:spacing w:line="276" w:lineRule="auto"/>
              <w:rPr>
                <w:sz w:val="20"/>
                <w:szCs w:val="20"/>
              </w:rPr>
            </w:pPr>
            <w:r w:rsidRPr="00A55576">
              <w:rPr>
                <w:sz w:val="20"/>
                <w:szCs w:val="20"/>
              </w:rPr>
              <w:t>This form of abuse could involve the perpetrator:</w:t>
            </w:r>
          </w:p>
          <w:p w14:paraId="621E6E7E" w14:textId="77777777" w:rsidR="00A55576" w:rsidRPr="00A55576" w:rsidRDefault="00A55576" w:rsidP="00A55576">
            <w:pPr>
              <w:spacing w:line="276" w:lineRule="auto"/>
              <w:rPr>
                <w:sz w:val="20"/>
                <w:szCs w:val="20"/>
              </w:rPr>
            </w:pPr>
          </w:p>
          <w:p w14:paraId="4481C000" w14:textId="77777777" w:rsidR="00A55576" w:rsidRPr="00A55576" w:rsidRDefault="00A55576" w:rsidP="00A55576">
            <w:pPr>
              <w:spacing w:line="276" w:lineRule="auto"/>
              <w:rPr>
                <w:sz w:val="20"/>
                <w:szCs w:val="20"/>
              </w:rPr>
            </w:pPr>
            <w:r w:rsidRPr="00A55576">
              <w:rPr>
                <w:sz w:val="20"/>
                <w:szCs w:val="20"/>
              </w:rPr>
              <w:t>Purposefully causing hostile competition between employees;</w:t>
            </w:r>
          </w:p>
          <w:p w14:paraId="40AF8CE0" w14:textId="77777777" w:rsidR="00A55576" w:rsidRPr="00A55576" w:rsidRDefault="00A55576" w:rsidP="00A55576">
            <w:pPr>
              <w:spacing w:line="276" w:lineRule="auto"/>
              <w:rPr>
                <w:sz w:val="20"/>
                <w:szCs w:val="20"/>
              </w:rPr>
            </w:pPr>
            <w:r w:rsidRPr="00A55576">
              <w:rPr>
                <w:sz w:val="20"/>
                <w:szCs w:val="20"/>
              </w:rPr>
              <w:t>Intentionally creating conflict;</w:t>
            </w:r>
          </w:p>
          <w:p w14:paraId="29BC5527" w14:textId="77777777" w:rsidR="00A55576" w:rsidRPr="00A55576" w:rsidRDefault="00A55576" w:rsidP="00A55576">
            <w:pPr>
              <w:spacing w:line="276" w:lineRule="auto"/>
              <w:rPr>
                <w:sz w:val="20"/>
                <w:szCs w:val="20"/>
              </w:rPr>
            </w:pPr>
            <w:r w:rsidRPr="00A55576">
              <w:rPr>
                <w:sz w:val="20"/>
                <w:szCs w:val="20"/>
              </w:rPr>
              <w:t>Fostering a hostile team environment;</w:t>
            </w:r>
          </w:p>
          <w:p w14:paraId="391B8299" w14:textId="77777777" w:rsidR="00A55576" w:rsidRPr="00A55576" w:rsidRDefault="00A55576" w:rsidP="00A55576">
            <w:pPr>
              <w:spacing w:line="276" w:lineRule="auto"/>
              <w:rPr>
                <w:sz w:val="20"/>
                <w:szCs w:val="20"/>
              </w:rPr>
            </w:pPr>
            <w:r w:rsidRPr="00A55576">
              <w:rPr>
                <w:sz w:val="20"/>
                <w:szCs w:val="20"/>
              </w:rPr>
              <w:t>Encouraging backstabbing;</w:t>
            </w:r>
          </w:p>
          <w:p w14:paraId="6F6E01B8" w14:textId="77777777" w:rsidR="00574757" w:rsidRPr="00574757" w:rsidRDefault="00A55576" w:rsidP="00A55576">
            <w:pPr>
              <w:spacing w:line="276" w:lineRule="auto"/>
              <w:rPr>
                <w:sz w:val="20"/>
                <w:szCs w:val="20"/>
              </w:rPr>
            </w:pPr>
            <w:r w:rsidRPr="00A55576">
              <w:rPr>
                <w:sz w:val="20"/>
                <w:szCs w:val="20"/>
              </w:rPr>
              <w:t>Or publicly ranking employees.</w:t>
            </w:r>
          </w:p>
        </w:tc>
      </w:tr>
      <w:tr w:rsidR="00574757" w14:paraId="3ACA8407" w14:textId="77777777" w:rsidTr="00A55576">
        <w:tc>
          <w:tcPr>
            <w:tcW w:w="4258" w:type="dxa"/>
            <w:vAlign w:val="center"/>
          </w:tcPr>
          <w:p w14:paraId="6EEE0E61" w14:textId="4910BB4E" w:rsidR="00574757" w:rsidRPr="00574757" w:rsidRDefault="00A007DA" w:rsidP="00A55576">
            <w:pPr>
              <w:numPr>
                <w:ilvl w:val="0"/>
                <w:numId w:val="6"/>
              </w:numPr>
              <w:shd w:val="clear" w:color="auto" w:fill="FFFFFF"/>
              <w:tabs>
                <w:tab w:val="num" w:pos="510"/>
                <w:tab w:val="left" w:pos="1507"/>
              </w:tabs>
              <w:spacing w:before="100" w:beforeAutospacing="1" w:after="100" w:afterAutospacing="1" w:line="276" w:lineRule="auto"/>
              <w:rPr>
                <w:rFonts w:eastAsia="Times New Roman" w:cs="Arial"/>
                <w:bCs/>
                <w:color w:val="333333"/>
                <w:sz w:val="20"/>
                <w:szCs w:val="20"/>
              </w:rPr>
            </w:pPr>
            <w:r w:rsidRPr="00574757">
              <w:rPr>
                <w:rFonts w:eastAsia="Times New Roman" w:cs="Arial"/>
                <w:b/>
                <w:bCs/>
                <w:color w:val="333333"/>
                <w:sz w:val="20"/>
                <w:szCs w:val="20"/>
              </w:rPr>
              <w:t>Deceit.</w:t>
            </w:r>
            <w:r w:rsidRPr="00574757">
              <w:rPr>
                <w:rFonts w:eastAsia="Times New Roman" w:cs="Arial"/>
                <w:color w:val="333333"/>
                <w:sz w:val="20"/>
                <w:szCs w:val="20"/>
              </w:rPr>
              <w:t> </w:t>
            </w:r>
            <w:r w:rsidRPr="00D5403B">
              <w:rPr>
                <w:sz w:val="20"/>
                <w:szCs w:val="20"/>
              </w:rPr>
              <w:t>Repeatedly lying, not telling the truth, concealing the truth, deceiving others to get one’s way, and creating false hopes with no plans to fulfill them</w:t>
            </w:r>
          </w:p>
        </w:tc>
        <w:tc>
          <w:tcPr>
            <w:tcW w:w="4258" w:type="dxa"/>
            <w:vAlign w:val="center"/>
          </w:tcPr>
          <w:p w14:paraId="3DAAA343" w14:textId="77777777" w:rsidR="00574757" w:rsidRPr="00A55576" w:rsidRDefault="00574757" w:rsidP="00A55576">
            <w:pPr>
              <w:numPr>
                <w:ilvl w:val="0"/>
                <w:numId w:val="5"/>
              </w:numPr>
              <w:shd w:val="clear" w:color="auto" w:fill="FFFFFF"/>
              <w:tabs>
                <w:tab w:val="left" w:pos="1507"/>
              </w:tabs>
              <w:spacing w:before="100" w:beforeAutospacing="1" w:after="100" w:afterAutospacing="1" w:line="276" w:lineRule="auto"/>
              <w:rPr>
                <w:rFonts w:eastAsia="Times New Roman" w:cs="Arial"/>
                <w:bCs/>
                <w:color w:val="333333"/>
                <w:sz w:val="20"/>
                <w:szCs w:val="20"/>
              </w:rPr>
            </w:pPr>
            <w:r w:rsidRPr="00A55576">
              <w:rPr>
                <w:rFonts w:eastAsia="Times New Roman" w:cs="Arial"/>
                <w:b/>
                <w:bCs/>
                <w:color w:val="333333"/>
                <w:sz w:val="20"/>
                <w:szCs w:val="20"/>
              </w:rPr>
              <w:t>Punishment.</w:t>
            </w:r>
            <w:r w:rsidRPr="00A55576">
              <w:rPr>
                <w:rFonts w:eastAsia="Times New Roman" w:cs="Arial"/>
                <w:bCs/>
                <w:color w:val="333333"/>
                <w:sz w:val="20"/>
                <w:szCs w:val="20"/>
              </w:rPr>
              <w:t xml:space="preserve"> Undeservedly punishing an employee with physical discipline, psychologically through passive aggression, or emotionally through isolation</w:t>
            </w:r>
          </w:p>
        </w:tc>
        <w:tc>
          <w:tcPr>
            <w:tcW w:w="4259" w:type="dxa"/>
          </w:tcPr>
          <w:p w14:paraId="56461D47" w14:textId="77777777" w:rsidR="00A55576" w:rsidRPr="00A55576" w:rsidRDefault="00A55576" w:rsidP="00A55576">
            <w:pPr>
              <w:spacing w:line="276" w:lineRule="auto"/>
              <w:rPr>
                <w:sz w:val="20"/>
                <w:szCs w:val="20"/>
              </w:rPr>
            </w:pPr>
            <w:r w:rsidRPr="00A55576">
              <w:rPr>
                <w:sz w:val="20"/>
                <w:szCs w:val="20"/>
              </w:rPr>
              <w:t xml:space="preserve">Sign #4: </w:t>
            </w:r>
            <w:r w:rsidRPr="00A007DA">
              <w:rPr>
                <w:b/>
                <w:sz w:val="20"/>
                <w:szCs w:val="20"/>
              </w:rPr>
              <w:t>Undue criticism</w:t>
            </w:r>
          </w:p>
          <w:p w14:paraId="5ADE01C3" w14:textId="77777777" w:rsidR="00A55576" w:rsidRPr="00A55576" w:rsidRDefault="00A55576" w:rsidP="00A55576">
            <w:pPr>
              <w:spacing w:line="276" w:lineRule="auto"/>
              <w:rPr>
                <w:sz w:val="20"/>
                <w:szCs w:val="20"/>
              </w:rPr>
            </w:pPr>
          </w:p>
          <w:p w14:paraId="11F66EEF" w14:textId="77777777" w:rsidR="00A55576" w:rsidRPr="00A55576" w:rsidRDefault="00A55576" w:rsidP="00A55576">
            <w:pPr>
              <w:spacing w:line="276" w:lineRule="auto"/>
              <w:rPr>
                <w:sz w:val="20"/>
                <w:szCs w:val="20"/>
              </w:rPr>
            </w:pPr>
            <w:r w:rsidRPr="00A55576">
              <w:rPr>
                <w:sz w:val="20"/>
                <w:szCs w:val="20"/>
              </w:rPr>
              <w:t>This form of abuse could involve the perpetrator:</w:t>
            </w:r>
          </w:p>
          <w:p w14:paraId="360A792D" w14:textId="77777777" w:rsidR="00A55576" w:rsidRPr="00A55576" w:rsidRDefault="00A55576" w:rsidP="00A55576">
            <w:pPr>
              <w:spacing w:line="276" w:lineRule="auto"/>
              <w:rPr>
                <w:sz w:val="20"/>
                <w:szCs w:val="20"/>
              </w:rPr>
            </w:pPr>
          </w:p>
          <w:p w14:paraId="4AD78F96" w14:textId="77777777" w:rsidR="00A55576" w:rsidRPr="00A55576" w:rsidRDefault="00A55576" w:rsidP="00A55576">
            <w:pPr>
              <w:spacing w:line="276" w:lineRule="auto"/>
              <w:rPr>
                <w:sz w:val="20"/>
                <w:szCs w:val="20"/>
              </w:rPr>
            </w:pPr>
            <w:r w:rsidRPr="00A55576">
              <w:rPr>
                <w:sz w:val="20"/>
                <w:szCs w:val="20"/>
              </w:rPr>
              <w:t>Constantly giving unreasonable or non-constructive criticisms;</w:t>
            </w:r>
          </w:p>
          <w:p w14:paraId="4AAC37F8" w14:textId="77777777" w:rsidR="00A55576" w:rsidRPr="00A55576" w:rsidRDefault="00A55576" w:rsidP="00A55576">
            <w:pPr>
              <w:spacing w:line="276" w:lineRule="auto"/>
              <w:rPr>
                <w:sz w:val="20"/>
                <w:szCs w:val="20"/>
              </w:rPr>
            </w:pPr>
            <w:r w:rsidRPr="00A55576">
              <w:rPr>
                <w:sz w:val="20"/>
                <w:szCs w:val="20"/>
              </w:rPr>
              <w:t>Fostering feelings of shame or guilt in employees;</w:t>
            </w:r>
          </w:p>
          <w:p w14:paraId="4BEC1410" w14:textId="77777777" w:rsidR="00574757" w:rsidRPr="00574757" w:rsidRDefault="00A55576" w:rsidP="00A55576">
            <w:pPr>
              <w:spacing w:line="276" w:lineRule="auto"/>
              <w:rPr>
                <w:sz w:val="20"/>
                <w:szCs w:val="20"/>
              </w:rPr>
            </w:pPr>
            <w:r w:rsidRPr="00A55576">
              <w:rPr>
                <w:sz w:val="20"/>
                <w:szCs w:val="20"/>
              </w:rPr>
              <w:t>Or making employees feel as though their work is unworthy or inadequate.</w:t>
            </w:r>
          </w:p>
        </w:tc>
      </w:tr>
      <w:tr w:rsidR="00574757" w14:paraId="04D38C5E" w14:textId="77777777" w:rsidTr="00A55576">
        <w:tc>
          <w:tcPr>
            <w:tcW w:w="4258" w:type="dxa"/>
            <w:vAlign w:val="center"/>
          </w:tcPr>
          <w:p w14:paraId="0637CEB2" w14:textId="77777777" w:rsidR="00574757" w:rsidRPr="00574757" w:rsidRDefault="00574757" w:rsidP="00A55576">
            <w:pPr>
              <w:numPr>
                <w:ilvl w:val="0"/>
                <w:numId w:val="6"/>
              </w:numPr>
              <w:shd w:val="clear" w:color="auto" w:fill="FFFFFF"/>
              <w:tabs>
                <w:tab w:val="num" w:pos="510"/>
                <w:tab w:val="left" w:pos="1507"/>
              </w:tabs>
              <w:spacing w:before="100" w:beforeAutospacing="1" w:after="100" w:afterAutospacing="1" w:line="276" w:lineRule="auto"/>
              <w:rPr>
                <w:rFonts w:eastAsia="Times New Roman" w:cs="Arial"/>
                <w:bCs/>
                <w:color w:val="333333"/>
                <w:sz w:val="20"/>
                <w:szCs w:val="20"/>
              </w:rPr>
            </w:pPr>
            <w:r w:rsidRPr="00574757">
              <w:rPr>
                <w:rFonts w:eastAsia="Times New Roman" w:cs="Arial"/>
                <w:b/>
                <w:bCs/>
                <w:color w:val="333333"/>
                <w:sz w:val="20"/>
                <w:szCs w:val="20"/>
              </w:rPr>
              <w:t>Rationalization.</w:t>
            </w:r>
            <w:r w:rsidRPr="00574757">
              <w:rPr>
                <w:rFonts w:eastAsia="Times New Roman" w:cs="Arial"/>
                <w:bCs/>
                <w:color w:val="333333"/>
                <w:sz w:val="20"/>
                <w:szCs w:val="20"/>
              </w:rPr>
              <w:t> </w:t>
            </w:r>
            <w:r w:rsidRPr="00D5403B">
              <w:rPr>
                <w:rFonts w:eastAsia="Times New Roman" w:cs="Arial"/>
                <w:bCs/>
                <w:color w:val="333333"/>
                <w:sz w:val="20"/>
                <w:szCs w:val="20"/>
              </w:rPr>
              <w:t>Constantly justifying or defending behavior or making excuses for acting in a particular manner</w:t>
            </w:r>
          </w:p>
        </w:tc>
        <w:tc>
          <w:tcPr>
            <w:tcW w:w="4258" w:type="dxa"/>
            <w:vAlign w:val="center"/>
          </w:tcPr>
          <w:p w14:paraId="26014773" w14:textId="77777777" w:rsidR="00574757" w:rsidRPr="00A55576" w:rsidRDefault="00574757" w:rsidP="00A55576">
            <w:pPr>
              <w:numPr>
                <w:ilvl w:val="0"/>
                <w:numId w:val="5"/>
              </w:numPr>
              <w:shd w:val="clear" w:color="auto" w:fill="FFFFFF"/>
              <w:tabs>
                <w:tab w:val="left" w:pos="1507"/>
              </w:tabs>
              <w:spacing w:before="100" w:beforeAutospacing="1" w:after="100" w:afterAutospacing="1" w:line="276" w:lineRule="auto"/>
              <w:rPr>
                <w:rFonts w:eastAsia="Times New Roman" w:cs="Arial"/>
                <w:bCs/>
                <w:color w:val="333333"/>
                <w:sz w:val="20"/>
                <w:szCs w:val="20"/>
              </w:rPr>
            </w:pPr>
            <w:r w:rsidRPr="00A55576">
              <w:rPr>
                <w:rFonts w:eastAsia="Times New Roman" w:cs="Arial"/>
                <w:b/>
                <w:bCs/>
                <w:color w:val="333333"/>
                <w:sz w:val="20"/>
                <w:szCs w:val="20"/>
              </w:rPr>
              <w:t>Belittling.</w:t>
            </w:r>
            <w:r w:rsidRPr="00A55576">
              <w:rPr>
                <w:rFonts w:eastAsia="Times New Roman" w:cs="Arial"/>
                <w:bCs/>
                <w:color w:val="333333"/>
                <w:sz w:val="20"/>
                <w:szCs w:val="20"/>
              </w:rPr>
              <w:t xml:space="preserve"> Persistently disparaging someone or their opinions, ideas, work, or personal circumstances in an undeserving manner</w:t>
            </w:r>
          </w:p>
        </w:tc>
        <w:tc>
          <w:tcPr>
            <w:tcW w:w="4259" w:type="dxa"/>
          </w:tcPr>
          <w:p w14:paraId="1A1ED6E1" w14:textId="77777777" w:rsidR="00A55576" w:rsidRPr="00A007DA" w:rsidRDefault="00A55576" w:rsidP="00A55576">
            <w:pPr>
              <w:spacing w:line="276" w:lineRule="auto"/>
              <w:rPr>
                <w:b/>
                <w:sz w:val="20"/>
                <w:szCs w:val="20"/>
              </w:rPr>
            </w:pPr>
            <w:r w:rsidRPr="00A55576">
              <w:rPr>
                <w:sz w:val="20"/>
                <w:szCs w:val="20"/>
              </w:rPr>
              <w:t xml:space="preserve">Sign #5: </w:t>
            </w:r>
            <w:r w:rsidRPr="00A007DA">
              <w:rPr>
                <w:b/>
                <w:sz w:val="20"/>
                <w:szCs w:val="20"/>
              </w:rPr>
              <w:t>Projection of blame, taking credit</w:t>
            </w:r>
          </w:p>
          <w:p w14:paraId="2C262FE2" w14:textId="77777777" w:rsidR="00A55576" w:rsidRPr="00A55576" w:rsidRDefault="00A55576" w:rsidP="00A55576">
            <w:pPr>
              <w:spacing w:line="276" w:lineRule="auto"/>
              <w:rPr>
                <w:sz w:val="20"/>
                <w:szCs w:val="20"/>
              </w:rPr>
            </w:pPr>
          </w:p>
          <w:p w14:paraId="5007C924" w14:textId="77777777" w:rsidR="00A55576" w:rsidRPr="00A55576" w:rsidRDefault="00A55576" w:rsidP="00A55576">
            <w:pPr>
              <w:spacing w:line="276" w:lineRule="auto"/>
              <w:rPr>
                <w:sz w:val="20"/>
                <w:szCs w:val="20"/>
              </w:rPr>
            </w:pPr>
            <w:r w:rsidRPr="00A55576">
              <w:rPr>
                <w:sz w:val="20"/>
                <w:szCs w:val="20"/>
              </w:rPr>
              <w:t>This form of abuse could involve the perpetrator:</w:t>
            </w:r>
          </w:p>
          <w:p w14:paraId="55BC5453" w14:textId="77777777" w:rsidR="00A55576" w:rsidRPr="00A55576" w:rsidRDefault="00A55576" w:rsidP="00A55576">
            <w:pPr>
              <w:spacing w:line="276" w:lineRule="auto"/>
              <w:rPr>
                <w:sz w:val="20"/>
                <w:szCs w:val="20"/>
              </w:rPr>
            </w:pPr>
          </w:p>
          <w:p w14:paraId="34FBE3B9" w14:textId="77777777" w:rsidR="00A55576" w:rsidRPr="00A55576" w:rsidRDefault="00A55576" w:rsidP="00A55576">
            <w:pPr>
              <w:spacing w:line="276" w:lineRule="auto"/>
              <w:rPr>
                <w:sz w:val="20"/>
                <w:szCs w:val="20"/>
              </w:rPr>
            </w:pPr>
            <w:r w:rsidRPr="00A55576">
              <w:rPr>
                <w:sz w:val="20"/>
                <w:szCs w:val="20"/>
              </w:rPr>
              <w:lastRenderedPageBreak/>
              <w:t>Using an employee as a scapegoat for work mistakes;</w:t>
            </w:r>
          </w:p>
          <w:p w14:paraId="3E5BF571" w14:textId="77777777" w:rsidR="00A55576" w:rsidRPr="00A55576" w:rsidRDefault="00A55576" w:rsidP="00A55576">
            <w:pPr>
              <w:spacing w:line="276" w:lineRule="auto"/>
              <w:rPr>
                <w:sz w:val="20"/>
                <w:szCs w:val="20"/>
              </w:rPr>
            </w:pPr>
            <w:r w:rsidRPr="00A55576">
              <w:rPr>
                <w:sz w:val="20"/>
                <w:szCs w:val="20"/>
              </w:rPr>
              <w:t>Blaming others for their own mistakes or faults;</w:t>
            </w:r>
          </w:p>
          <w:p w14:paraId="68E3C398" w14:textId="77777777" w:rsidR="00574757" w:rsidRPr="00574757" w:rsidRDefault="00A55576" w:rsidP="00A55576">
            <w:pPr>
              <w:spacing w:line="276" w:lineRule="auto"/>
              <w:rPr>
                <w:sz w:val="20"/>
                <w:szCs w:val="20"/>
              </w:rPr>
            </w:pPr>
            <w:r w:rsidRPr="00A55576">
              <w:rPr>
                <w:sz w:val="20"/>
                <w:szCs w:val="20"/>
              </w:rPr>
              <w:t>Or assuming credit for work that is not their own.</w:t>
            </w:r>
          </w:p>
        </w:tc>
      </w:tr>
      <w:tr w:rsidR="00574757" w14:paraId="1398FEA8" w14:textId="77777777" w:rsidTr="00A55576">
        <w:tc>
          <w:tcPr>
            <w:tcW w:w="4258" w:type="dxa"/>
            <w:vAlign w:val="center"/>
          </w:tcPr>
          <w:p w14:paraId="42BCA613" w14:textId="77777777" w:rsidR="00574757" w:rsidRPr="00574757" w:rsidRDefault="00574757" w:rsidP="00A55576">
            <w:pPr>
              <w:numPr>
                <w:ilvl w:val="0"/>
                <w:numId w:val="6"/>
              </w:numPr>
              <w:shd w:val="clear" w:color="auto" w:fill="FFFFFF"/>
              <w:tabs>
                <w:tab w:val="num" w:pos="510"/>
                <w:tab w:val="left" w:pos="1507"/>
              </w:tabs>
              <w:spacing w:before="100" w:beforeAutospacing="1" w:after="100" w:afterAutospacing="1" w:line="276" w:lineRule="auto"/>
              <w:rPr>
                <w:rFonts w:eastAsia="Times New Roman" w:cs="Arial"/>
                <w:bCs/>
                <w:color w:val="333333"/>
                <w:sz w:val="20"/>
                <w:szCs w:val="20"/>
              </w:rPr>
            </w:pPr>
            <w:r w:rsidRPr="00574757">
              <w:rPr>
                <w:rFonts w:eastAsia="Times New Roman" w:cs="Arial"/>
                <w:b/>
                <w:bCs/>
                <w:color w:val="333333"/>
                <w:sz w:val="20"/>
                <w:szCs w:val="20"/>
              </w:rPr>
              <w:lastRenderedPageBreak/>
              <w:t>Minimization</w:t>
            </w:r>
            <w:r w:rsidRPr="00574757">
              <w:rPr>
                <w:rFonts w:eastAsia="Times New Roman" w:cs="Arial"/>
                <w:bCs/>
                <w:color w:val="333333"/>
                <w:sz w:val="20"/>
                <w:szCs w:val="20"/>
              </w:rPr>
              <w:t>. </w:t>
            </w:r>
            <w:r w:rsidRPr="00D5403B">
              <w:rPr>
                <w:rFonts w:eastAsia="Times New Roman" w:cs="Arial"/>
                <w:bCs/>
                <w:color w:val="333333"/>
                <w:sz w:val="20"/>
                <w:szCs w:val="20"/>
              </w:rPr>
              <w:t>Minimizing, discounting, or failing to address someone’s legitimate concerns or feelings</w:t>
            </w:r>
          </w:p>
        </w:tc>
        <w:tc>
          <w:tcPr>
            <w:tcW w:w="4258" w:type="dxa"/>
            <w:vAlign w:val="center"/>
          </w:tcPr>
          <w:p w14:paraId="5A3BFC05" w14:textId="77777777" w:rsidR="00574757" w:rsidRPr="00A55576" w:rsidRDefault="00574757" w:rsidP="00A55576">
            <w:pPr>
              <w:numPr>
                <w:ilvl w:val="0"/>
                <w:numId w:val="5"/>
              </w:numPr>
              <w:shd w:val="clear" w:color="auto" w:fill="FFFFFF"/>
              <w:tabs>
                <w:tab w:val="left" w:pos="1507"/>
              </w:tabs>
              <w:spacing w:before="100" w:beforeAutospacing="1" w:after="100" w:afterAutospacing="1" w:line="276" w:lineRule="auto"/>
              <w:rPr>
                <w:rFonts w:eastAsia="Times New Roman" w:cs="Arial"/>
                <w:bCs/>
                <w:color w:val="333333"/>
                <w:sz w:val="20"/>
                <w:szCs w:val="20"/>
              </w:rPr>
            </w:pPr>
            <w:r w:rsidRPr="00A55576">
              <w:rPr>
                <w:rFonts w:eastAsia="Times New Roman" w:cs="Arial"/>
                <w:b/>
                <w:bCs/>
                <w:color w:val="333333"/>
                <w:sz w:val="20"/>
                <w:szCs w:val="20"/>
              </w:rPr>
              <w:t>Embarrassment.</w:t>
            </w:r>
            <w:r w:rsidRPr="00A55576">
              <w:rPr>
                <w:rFonts w:eastAsia="Times New Roman" w:cs="Arial"/>
                <w:bCs/>
                <w:color w:val="333333"/>
                <w:sz w:val="20"/>
                <w:szCs w:val="20"/>
              </w:rPr>
              <w:t xml:space="preserve"> Embarrassing, degrading, or humiliating an employee </w:t>
            </w:r>
            <w:r w:rsidR="00A55576" w:rsidRPr="00A55576">
              <w:rPr>
                <w:rFonts w:eastAsia="Times New Roman" w:cs="Arial"/>
                <w:bCs/>
                <w:color w:val="333333"/>
                <w:sz w:val="20"/>
                <w:szCs w:val="20"/>
              </w:rPr>
              <w:t>publicly</w:t>
            </w:r>
            <w:r w:rsidRPr="00A55576">
              <w:rPr>
                <w:rFonts w:eastAsia="Times New Roman" w:cs="Arial"/>
                <w:bCs/>
                <w:color w:val="333333"/>
                <w:sz w:val="20"/>
                <w:szCs w:val="20"/>
              </w:rPr>
              <w:t xml:space="preserve"> in front of others</w:t>
            </w:r>
          </w:p>
        </w:tc>
        <w:tc>
          <w:tcPr>
            <w:tcW w:w="4259" w:type="dxa"/>
          </w:tcPr>
          <w:p w14:paraId="4A4032D8" w14:textId="77777777" w:rsidR="002724B0" w:rsidRPr="002724B0" w:rsidRDefault="002724B0" w:rsidP="002724B0">
            <w:pPr>
              <w:spacing w:line="276" w:lineRule="auto"/>
              <w:rPr>
                <w:sz w:val="20"/>
                <w:szCs w:val="20"/>
              </w:rPr>
            </w:pPr>
            <w:r w:rsidRPr="002724B0">
              <w:rPr>
                <w:sz w:val="20"/>
                <w:szCs w:val="20"/>
              </w:rPr>
              <w:t xml:space="preserve">Sign #6: </w:t>
            </w:r>
            <w:r w:rsidRPr="00A007DA">
              <w:rPr>
                <w:b/>
                <w:sz w:val="20"/>
                <w:szCs w:val="20"/>
              </w:rPr>
              <w:t>Deception</w:t>
            </w:r>
          </w:p>
          <w:p w14:paraId="1BEB58F2" w14:textId="77777777" w:rsidR="002724B0" w:rsidRPr="002724B0" w:rsidRDefault="002724B0" w:rsidP="002724B0">
            <w:pPr>
              <w:spacing w:line="276" w:lineRule="auto"/>
              <w:rPr>
                <w:sz w:val="20"/>
                <w:szCs w:val="20"/>
              </w:rPr>
            </w:pPr>
          </w:p>
          <w:p w14:paraId="2EBFF28A" w14:textId="77777777" w:rsidR="002724B0" w:rsidRPr="002724B0" w:rsidRDefault="002724B0" w:rsidP="002724B0">
            <w:pPr>
              <w:spacing w:line="276" w:lineRule="auto"/>
              <w:rPr>
                <w:sz w:val="20"/>
                <w:szCs w:val="20"/>
              </w:rPr>
            </w:pPr>
            <w:r w:rsidRPr="002724B0">
              <w:rPr>
                <w:sz w:val="20"/>
                <w:szCs w:val="20"/>
              </w:rPr>
              <w:t>This form of abuse could involve the perpetrator:</w:t>
            </w:r>
          </w:p>
          <w:p w14:paraId="14C85B92" w14:textId="77777777" w:rsidR="002724B0" w:rsidRPr="002724B0" w:rsidRDefault="002724B0" w:rsidP="002724B0">
            <w:pPr>
              <w:spacing w:line="276" w:lineRule="auto"/>
              <w:rPr>
                <w:sz w:val="20"/>
                <w:szCs w:val="20"/>
              </w:rPr>
            </w:pPr>
          </w:p>
          <w:p w14:paraId="656DB5CC" w14:textId="77777777" w:rsidR="002724B0" w:rsidRPr="002724B0" w:rsidRDefault="002724B0" w:rsidP="002724B0">
            <w:pPr>
              <w:spacing w:line="276" w:lineRule="auto"/>
              <w:rPr>
                <w:sz w:val="20"/>
                <w:szCs w:val="20"/>
              </w:rPr>
            </w:pPr>
            <w:r w:rsidRPr="002724B0">
              <w:rPr>
                <w:sz w:val="20"/>
                <w:szCs w:val="20"/>
              </w:rPr>
              <w:t>Lying or deceiving employees;</w:t>
            </w:r>
          </w:p>
          <w:p w14:paraId="3CE43112" w14:textId="77777777" w:rsidR="002724B0" w:rsidRPr="002724B0" w:rsidRDefault="002724B0" w:rsidP="002724B0">
            <w:pPr>
              <w:spacing w:line="276" w:lineRule="auto"/>
              <w:rPr>
                <w:sz w:val="20"/>
                <w:szCs w:val="20"/>
              </w:rPr>
            </w:pPr>
            <w:r w:rsidRPr="002724B0">
              <w:rPr>
                <w:sz w:val="20"/>
                <w:szCs w:val="20"/>
              </w:rPr>
              <w:t>Omitting information;</w:t>
            </w:r>
          </w:p>
          <w:p w14:paraId="193B50D7" w14:textId="77777777" w:rsidR="00574757" w:rsidRPr="00574757" w:rsidRDefault="002724B0" w:rsidP="002724B0">
            <w:pPr>
              <w:spacing w:line="276" w:lineRule="auto"/>
              <w:rPr>
                <w:sz w:val="20"/>
                <w:szCs w:val="20"/>
              </w:rPr>
            </w:pPr>
            <w:r w:rsidRPr="002724B0">
              <w:rPr>
                <w:sz w:val="20"/>
                <w:szCs w:val="20"/>
              </w:rPr>
              <w:t>Or willfully giving incorrect information</w:t>
            </w:r>
          </w:p>
        </w:tc>
      </w:tr>
      <w:tr w:rsidR="00574757" w14:paraId="5DCED3A1" w14:textId="77777777" w:rsidTr="00A55576">
        <w:tc>
          <w:tcPr>
            <w:tcW w:w="4258" w:type="dxa"/>
            <w:vAlign w:val="center"/>
          </w:tcPr>
          <w:p w14:paraId="6F6E2F7F" w14:textId="77777777" w:rsidR="00574757" w:rsidRPr="00574757" w:rsidRDefault="00574757" w:rsidP="00A55576">
            <w:pPr>
              <w:numPr>
                <w:ilvl w:val="0"/>
                <w:numId w:val="6"/>
              </w:numPr>
              <w:shd w:val="clear" w:color="auto" w:fill="FFFFFF"/>
              <w:tabs>
                <w:tab w:val="num" w:pos="510"/>
                <w:tab w:val="left" w:pos="1507"/>
              </w:tabs>
              <w:spacing w:before="100" w:beforeAutospacing="1" w:after="100" w:afterAutospacing="1" w:line="276" w:lineRule="auto"/>
              <w:rPr>
                <w:rFonts w:eastAsia="Times New Roman" w:cs="Arial"/>
                <w:bCs/>
                <w:color w:val="333333"/>
                <w:sz w:val="20"/>
                <w:szCs w:val="20"/>
              </w:rPr>
            </w:pPr>
            <w:r w:rsidRPr="00574757">
              <w:rPr>
                <w:rFonts w:eastAsia="Times New Roman" w:cs="Arial"/>
                <w:b/>
                <w:bCs/>
                <w:color w:val="333333"/>
                <w:sz w:val="20"/>
                <w:szCs w:val="20"/>
              </w:rPr>
              <w:t>Diversion</w:t>
            </w:r>
            <w:r w:rsidRPr="00574757">
              <w:rPr>
                <w:rFonts w:eastAsia="Times New Roman" w:cs="Arial"/>
                <w:bCs/>
                <w:color w:val="333333"/>
                <w:sz w:val="20"/>
                <w:szCs w:val="20"/>
              </w:rPr>
              <w:t>. </w:t>
            </w:r>
            <w:r w:rsidRPr="00D5403B">
              <w:rPr>
                <w:rFonts w:eastAsia="Times New Roman" w:cs="Arial"/>
                <w:bCs/>
                <w:color w:val="333333"/>
                <w:sz w:val="20"/>
                <w:szCs w:val="20"/>
              </w:rPr>
              <w:t>Dodging issues, acting oblivious or playing dumb, changing the subject to distract away from the issue, canceling meetings, and avoiding people</w:t>
            </w:r>
          </w:p>
        </w:tc>
        <w:tc>
          <w:tcPr>
            <w:tcW w:w="4258" w:type="dxa"/>
            <w:vAlign w:val="center"/>
          </w:tcPr>
          <w:p w14:paraId="71210B60" w14:textId="77777777" w:rsidR="00574757" w:rsidRPr="00A55576" w:rsidRDefault="00574757" w:rsidP="00A55576">
            <w:pPr>
              <w:numPr>
                <w:ilvl w:val="0"/>
                <w:numId w:val="5"/>
              </w:numPr>
              <w:shd w:val="clear" w:color="auto" w:fill="FFFFFF"/>
              <w:tabs>
                <w:tab w:val="left" w:pos="1507"/>
              </w:tabs>
              <w:spacing w:before="100" w:beforeAutospacing="1" w:after="100" w:afterAutospacing="1" w:line="276" w:lineRule="auto"/>
              <w:rPr>
                <w:rFonts w:eastAsia="Times New Roman" w:cs="Arial"/>
                <w:bCs/>
                <w:color w:val="333333"/>
                <w:sz w:val="20"/>
                <w:szCs w:val="20"/>
              </w:rPr>
            </w:pPr>
            <w:r w:rsidRPr="00A55576">
              <w:rPr>
                <w:rFonts w:eastAsia="Times New Roman" w:cs="Arial"/>
                <w:b/>
                <w:bCs/>
                <w:color w:val="333333"/>
                <w:sz w:val="20"/>
                <w:szCs w:val="20"/>
              </w:rPr>
              <w:t>Revenge.</w:t>
            </w:r>
            <w:r w:rsidRPr="00A55576">
              <w:rPr>
                <w:rFonts w:eastAsia="Times New Roman" w:cs="Arial"/>
                <w:bCs/>
                <w:color w:val="333333"/>
                <w:sz w:val="20"/>
                <w:szCs w:val="20"/>
              </w:rPr>
              <w:t xml:space="preserve"> Acting vindictive towards someone; seeking unfair revenge when a mistake happens; retaliating against an employee</w:t>
            </w:r>
          </w:p>
        </w:tc>
        <w:tc>
          <w:tcPr>
            <w:tcW w:w="4259" w:type="dxa"/>
          </w:tcPr>
          <w:p w14:paraId="1BBE65FA" w14:textId="77777777" w:rsidR="002724B0" w:rsidRPr="002724B0" w:rsidRDefault="002724B0" w:rsidP="002724B0">
            <w:pPr>
              <w:spacing w:line="276" w:lineRule="auto"/>
              <w:rPr>
                <w:sz w:val="20"/>
                <w:szCs w:val="20"/>
              </w:rPr>
            </w:pPr>
            <w:r w:rsidRPr="002724B0">
              <w:rPr>
                <w:sz w:val="20"/>
                <w:szCs w:val="20"/>
              </w:rPr>
              <w:t xml:space="preserve">Sign #7: </w:t>
            </w:r>
            <w:r w:rsidRPr="00A007DA">
              <w:rPr>
                <w:b/>
                <w:sz w:val="20"/>
                <w:szCs w:val="20"/>
              </w:rPr>
              <w:t>Manipulation of employees' roles</w:t>
            </w:r>
          </w:p>
          <w:p w14:paraId="725AE449" w14:textId="77777777" w:rsidR="002724B0" w:rsidRPr="002724B0" w:rsidRDefault="002724B0" w:rsidP="002724B0">
            <w:pPr>
              <w:spacing w:line="276" w:lineRule="auto"/>
              <w:rPr>
                <w:sz w:val="20"/>
                <w:szCs w:val="20"/>
              </w:rPr>
            </w:pPr>
          </w:p>
          <w:p w14:paraId="23F4B4C4" w14:textId="77777777" w:rsidR="002724B0" w:rsidRPr="002724B0" w:rsidRDefault="002724B0" w:rsidP="002724B0">
            <w:pPr>
              <w:spacing w:line="276" w:lineRule="auto"/>
              <w:rPr>
                <w:sz w:val="20"/>
                <w:szCs w:val="20"/>
              </w:rPr>
            </w:pPr>
            <w:r w:rsidRPr="002724B0">
              <w:rPr>
                <w:sz w:val="20"/>
                <w:szCs w:val="20"/>
              </w:rPr>
              <w:t>This form of abuse could involve the perpetrator:</w:t>
            </w:r>
          </w:p>
          <w:p w14:paraId="7DC77A92" w14:textId="77777777" w:rsidR="002724B0" w:rsidRPr="002724B0" w:rsidRDefault="002724B0" w:rsidP="002724B0">
            <w:pPr>
              <w:spacing w:line="276" w:lineRule="auto"/>
              <w:rPr>
                <w:sz w:val="20"/>
                <w:szCs w:val="20"/>
              </w:rPr>
            </w:pPr>
          </w:p>
          <w:p w14:paraId="68B63C28" w14:textId="77777777" w:rsidR="002724B0" w:rsidRPr="002724B0" w:rsidRDefault="002724B0" w:rsidP="002724B0">
            <w:pPr>
              <w:spacing w:line="276" w:lineRule="auto"/>
              <w:rPr>
                <w:sz w:val="20"/>
                <w:szCs w:val="20"/>
              </w:rPr>
            </w:pPr>
            <w:r w:rsidRPr="002724B0">
              <w:rPr>
                <w:sz w:val="20"/>
                <w:szCs w:val="20"/>
              </w:rPr>
              <w:t>Purposefully blocking progress of work;</w:t>
            </w:r>
          </w:p>
          <w:p w14:paraId="322EB3F5" w14:textId="77777777" w:rsidR="002724B0" w:rsidRPr="002724B0" w:rsidRDefault="002724B0" w:rsidP="002724B0">
            <w:pPr>
              <w:spacing w:line="276" w:lineRule="auto"/>
              <w:rPr>
                <w:sz w:val="20"/>
                <w:szCs w:val="20"/>
              </w:rPr>
            </w:pPr>
            <w:r w:rsidRPr="002724B0">
              <w:rPr>
                <w:sz w:val="20"/>
                <w:szCs w:val="20"/>
              </w:rPr>
              <w:t>Falsely promising projects or career progression;</w:t>
            </w:r>
          </w:p>
          <w:p w14:paraId="44BA8749" w14:textId="77777777" w:rsidR="002724B0" w:rsidRPr="002724B0" w:rsidRDefault="002724B0" w:rsidP="002724B0">
            <w:pPr>
              <w:spacing w:line="276" w:lineRule="auto"/>
              <w:rPr>
                <w:sz w:val="20"/>
                <w:szCs w:val="20"/>
              </w:rPr>
            </w:pPr>
            <w:r w:rsidRPr="002724B0">
              <w:rPr>
                <w:sz w:val="20"/>
                <w:szCs w:val="20"/>
              </w:rPr>
              <w:t>Removing responsibilities without justification;</w:t>
            </w:r>
          </w:p>
          <w:p w14:paraId="42E4C7B9" w14:textId="77777777" w:rsidR="00574757" w:rsidRPr="00574757" w:rsidRDefault="002724B0" w:rsidP="002724B0">
            <w:pPr>
              <w:spacing w:line="276" w:lineRule="auto"/>
              <w:rPr>
                <w:sz w:val="20"/>
                <w:szCs w:val="20"/>
              </w:rPr>
            </w:pPr>
            <w:r w:rsidRPr="002724B0">
              <w:rPr>
                <w:sz w:val="20"/>
                <w:szCs w:val="20"/>
              </w:rPr>
              <w:t>Or shifting expectations or guidelines without cause.</w:t>
            </w:r>
          </w:p>
        </w:tc>
      </w:tr>
      <w:tr w:rsidR="00574757" w14:paraId="3FB97A34" w14:textId="77777777" w:rsidTr="00A55576">
        <w:tc>
          <w:tcPr>
            <w:tcW w:w="4258" w:type="dxa"/>
            <w:vAlign w:val="center"/>
          </w:tcPr>
          <w:p w14:paraId="6299B601" w14:textId="77777777" w:rsidR="00574757" w:rsidRPr="00574757" w:rsidRDefault="00574757" w:rsidP="00A55576">
            <w:pPr>
              <w:numPr>
                <w:ilvl w:val="0"/>
                <w:numId w:val="6"/>
              </w:numPr>
              <w:shd w:val="clear" w:color="auto" w:fill="FFFFFF"/>
              <w:tabs>
                <w:tab w:val="num" w:pos="510"/>
                <w:tab w:val="left" w:pos="1507"/>
              </w:tabs>
              <w:spacing w:before="100" w:beforeAutospacing="1" w:after="100" w:afterAutospacing="1" w:line="276" w:lineRule="auto"/>
              <w:rPr>
                <w:rFonts w:eastAsia="Times New Roman" w:cs="Arial"/>
                <w:bCs/>
                <w:color w:val="333333"/>
                <w:sz w:val="20"/>
                <w:szCs w:val="20"/>
              </w:rPr>
            </w:pPr>
            <w:r w:rsidRPr="00574757">
              <w:rPr>
                <w:rFonts w:eastAsia="Times New Roman" w:cs="Arial"/>
                <w:b/>
                <w:bCs/>
                <w:color w:val="333333"/>
                <w:sz w:val="20"/>
                <w:szCs w:val="20"/>
              </w:rPr>
              <w:t>Shame and guilt</w:t>
            </w:r>
            <w:r w:rsidRPr="00574757">
              <w:rPr>
                <w:rFonts w:eastAsia="Times New Roman" w:cs="Arial"/>
                <w:bCs/>
                <w:color w:val="333333"/>
                <w:sz w:val="20"/>
                <w:szCs w:val="20"/>
              </w:rPr>
              <w:t>. </w:t>
            </w:r>
            <w:r w:rsidRPr="00D5403B">
              <w:rPr>
                <w:rFonts w:eastAsia="Times New Roman" w:cs="Arial"/>
                <w:bCs/>
                <w:color w:val="333333"/>
                <w:sz w:val="20"/>
                <w:szCs w:val="20"/>
              </w:rPr>
              <w:t>Making an employee constantly feel that they are the problem, shaming them for no real wrongdoing, or making them feel inadequate and unworthy</w:t>
            </w:r>
          </w:p>
        </w:tc>
        <w:tc>
          <w:tcPr>
            <w:tcW w:w="4258" w:type="dxa"/>
            <w:vAlign w:val="center"/>
          </w:tcPr>
          <w:p w14:paraId="3DE8417E" w14:textId="77777777" w:rsidR="00574757" w:rsidRPr="00A55576" w:rsidRDefault="00574757" w:rsidP="00A55576">
            <w:pPr>
              <w:numPr>
                <w:ilvl w:val="0"/>
                <w:numId w:val="5"/>
              </w:numPr>
              <w:shd w:val="clear" w:color="auto" w:fill="FFFFFF"/>
              <w:tabs>
                <w:tab w:val="left" w:pos="1507"/>
              </w:tabs>
              <w:spacing w:before="100" w:beforeAutospacing="1" w:after="100" w:afterAutospacing="1" w:line="276" w:lineRule="auto"/>
              <w:rPr>
                <w:rFonts w:eastAsia="Times New Roman" w:cs="Arial"/>
                <w:bCs/>
                <w:color w:val="333333"/>
                <w:sz w:val="20"/>
                <w:szCs w:val="20"/>
              </w:rPr>
            </w:pPr>
            <w:r w:rsidRPr="00A55576">
              <w:rPr>
                <w:rFonts w:eastAsia="Times New Roman" w:cs="Arial"/>
                <w:b/>
                <w:bCs/>
                <w:color w:val="333333"/>
                <w:sz w:val="20"/>
                <w:szCs w:val="20"/>
              </w:rPr>
              <w:t>Threats.</w:t>
            </w:r>
            <w:r w:rsidRPr="00A55576">
              <w:rPr>
                <w:rFonts w:eastAsia="Times New Roman" w:cs="Arial"/>
                <w:bCs/>
                <w:color w:val="333333"/>
                <w:sz w:val="20"/>
                <w:szCs w:val="20"/>
              </w:rPr>
              <w:t xml:space="preserve"> Threatening unwarranted punishment, discipline, termination, and/or physical, emotional, or psychological abuse</w:t>
            </w:r>
          </w:p>
        </w:tc>
        <w:tc>
          <w:tcPr>
            <w:tcW w:w="4259" w:type="dxa"/>
          </w:tcPr>
          <w:p w14:paraId="122565A7" w14:textId="77777777" w:rsidR="00574757" w:rsidRPr="00574757" w:rsidRDefault="00574757" w:rsidP="00574757">
            <w:pPr>
              <w:spacing w:line="276" w:lineRule="auto"/>
              <w:rPr>
                <w:sz w:val="20"/>
                <w:szCs w:val="20"/>
              </w:rPr>
            </w:pPr>
          </w:p>
        </w:tc>
      </w:tr>
      <w:tr w:rsidR="00574757" w14:paraId="6439C412" w14:textId="77777777" w:rsidTr="00A55576">
        <w:tc>
          <w:tcPr>
            <w:tcW w:w="4258" w:type="dxa"/>
            <w:vAlign w:val="center"/>
          </w:tcPr>
          <w:p w14:paraId="4992021E" w14:textId="77777777" w:rsidR="00574757" w:rsidRPr="00574757" w:rsidRDefault="00574757" w:rsidP="00A55576">
            <w:pPr>
              <w:numPr>
                <w:ilvl w:val="0"/>
                <w:numId w:val="6"/>
              </w:numPr>
              <w:shd w:val="clear" w:color="auto" w:fill="FFFFFF"/>
              <w:tabs>
                <w:tab w:val="left" w:pos="1507"/>
              </w:tabs>
              <w:spacing w:before="100" w:beforeAutospacing="1" w:after="100" w:afterAutospacing="1" w:line="276" w:lineRule="auto"/>
              <w:rPr>
                <w:rFonts w:eastAsia="Times New Roman" w:cs="Arial"/>
                <w:bCs/>
                <w:color w:val="333333"/>
                <w:sz w:val="20"/>
                <w:szCs w:val="20"/>
              </w:rPr>
            </w:pPr>
            <w:r w:rsidRPr="00574757">
              <w:rPr>
                <w:rFonts w:eastAsia="Times New Roman" w:cs="Arial"/>
                <w:b/>
                <w:bCs/>
                <w:color w:val="333333"/>
                <w:sz w:val="20"/>
                <w:szCs w:val="20"/>
              </w:rPr>
              <w:lastRenderedPageBreak/>
              <w:t>Undermining work</w:t>
            </w:r>
            <w:r w:rsidRPr="00574757">
              <w:rPr>
                <w:rFonts w:eastAsia="Times New Roman" w:cs="Arial"/>
                <w:bCs/>
                <w:color w:val="333333"/>
                <w:sz w:val="20"/>
                <w:szCs w:val="20"/>
              </w:rPr>
              <w:t>. Deliberately delaying and blocking an employee’s work, progress on a project or assignment, or success; repeated betrayal; promising them projects and then giving them to others; alternating supportive and undermining behavior</w:t>
            </w:r>
          </w:p>
        </w:tc>
        <w:tc>
          <w:tcPr>
            <w:tcW w:w="4258" w:type="dxa"/>
            <w:vAlign w:val="center"/>
          </w:tcPr>
          <w:p w14:paraId="016821F4" w14:textId="77777777" w:rsidR="00574757" w:rsidRPr="00A55576" w:rsidRDefault="00574757" w:rsidP="00A55576">
            <w:pPr>
              <w:numPr>
                <w:ilvl w:val="0"/>
                <w:numId w:val="5"/>
              </w:numPr>
              <w:shd w:val="clear" w:color="auto" w:fill="FFFFFF"/>
              <w:tabs>
                <w:tab w:val="left" w:pos="1507"/>
              </w:tabs>
              <w:spacing w:before="100" w:beforeAutospacing="1" w:after="100" w:afterAutospacing="1" w:line="276" w:lineRule="auto"/>
              <w:rPr>
                <w:rFonts w:eastAsia="Times New Roman" w:cs="Arial"/>
                <w:bCs/>
                <w:color w:val="333333"/>
                <w:sz w:val="20"/>
                <w:szCs w:val="20"/>
              </w:rPr>
            </w:pPr>
            <w:r w:rsidRPr="00A55576">
              <w:rPr>
                <w:rFonts w:eastAsia="Times New Roman" w:cs="Arial"/>
                <w:b/>
                <w:bCs/>
                <w:color w:val="333333"/>
                <w:sz w:val="20"/>
                <w:szCs w:val="20"/>
              </w:rPr>
              <w:t>Offensive communication</w:t>
            </w:r>
            <w:r w:rsidRPr="00A55576">
              <w:rPr>
                <w:rFonts w:eastAsia="Times New Roman" w:cs="Arial"/>
                <w:bCs/>
                <w:color w:val="333333"/>
                <w:sz w:val="20"/>
                <w:szCs w:val="20"/>
              </w:rPr>
              <w:t>. Communicating offensively by using profanity, demeaning jokes, untrue rumors or gossip, or harassment</w:t>
            </w:r>
          </w:p>
        </w:tc>
        <w:tc>
          <w:tcPr>
            <w:tcW w:w="4259" w:type="dxa"/>
          </w:tcPr>
          <w:p w14:paraId="12EB3415" w14:textId="77777777" w:rsidR="00574757" w:rsidRPr="00574757" w:rsidRDefault="00574757" w:rsidP="00574757">
            <w:pPr>
              <w:spacing w:line="276" w:lineRule="auto"/>
              <w:rPr>
                <w:sz w:val="20"/>
                <w:szCs w:val="20"/>
              </w:rPr>
            </w:pPr>
          </w:p>
        </w:tc>
      </w:tr>
      <w:tr w:rsidR="00574757" w14:paraId="41411821" w14:textId="77777777" w:rsidTr="00A55576">
        <w:tc>
          <w:tcPr>
            <w:tcW w:w="4258" w:type="dxa"/>
            <w:vAlign w:val="center"/>
          </w:tcPr>
          <w:p w14:paraId="1723E5F5" w14:textId="77777777" w:rsidR="00574757" w:rsidRPr="00574757" w:rsidRDefault="00574757" w:rsidP="00A55576">
            <w:pPr>
              <w:numPr>
                <w:ilvl w:val="0"/>
                <w:numId w:val="6"/>
              </w:numPr>
              <w:shd w:val="clear" w:color="auto" w:fill="FFFFFF"/>
              <w:tabs>
                <w:tab w:val="num" w:pos="510"/>
                <w:tab w:val="left" w:pos="1507"/>
              </w:tabs>
              <w:spacing w:before="100" w:beforeAutospacing="1" w:after="100" w:afterAutospacing="1" w:line="276" w:lineRule="auto"/>
              <w:rPr>
                <w:rFonts w:eastAsia="Times New Roman" w:cs="Arial"/>
                <w:bCs/>
                <w:color w:val="333333"/>
                <w:sz w:val="20"/>
                <w:szCs w:val="20"/>
              </w:rPr>
            </w:pPr>
            <w:r w:rsidRPr="00574757">
              <w:rPr>
                <w:rFonts w:eastAsia="Times New Roman" w:cs="Arial"/>
                <w:b/>
                <w:bCs/>
                <w:color w:val="333333"/>
                <w:sz w:val="20"/>
                <w:szCs w:val="20"/>
              </w:rPr>
              <w:t>Pitting employees against each other</w:t>
            </w:r>
            <w:r w:rsidRPr="00574757">
              <w:rPr>
                <w:rFonts w:eastAsia="Times New Roman" w:cs="Arial"/>
                <w:bCs/>
                <w:color w:val="333333"/>
                <w:sz w:val="20"/>
                <w:szCs w:val="20"/>
              </w:rPr>
              <w:t>. </w:t>
            </w:r>
            <w:r w:rsidRPr="00D5403B">
              <w:rPr>
                <w:rFonts w:eastAsia="Times New Roman" w:cs="Arial"/>
                <w:bCs/>
                <w:color w:val="333333"/>
                <w:sz w:val="20"/>
                <w:szCs w:val="20"/>
              </w:rPr>
              <w:t>Unnecessarily and deliberately pitting employees against one another to drive competition, create conflict, or establish winners and losers; encouraging employees to turn against one another</w:t>
            </w:r>
          </w:p>
        </w:tc>
        <w:tc>
          <w:tcPr>
            <w:tcW w:w="4258" w:type="dxa"/>
            <w:vAlign w:val="center"/>
          </w:tcPr>
          <w:p w14:paraId="5739AA17" w14:textId="77777777" w:rsidR="00574757" w:rsidRPr="00A55576" w:rsidRDefault="00574757" w:rsidP="00A55576">
            <w:pPr>
              <w:numPr>
                <w:ilvl w:val="0"/>
                <w:numId w:val="5"/>
              </w:numPr>
              <w:shd w:val="clear" w:color="auto" w:fill="FFFFFF"/>
              <w:tabs>
                <w:tab w:val="left" w:pos="1507"/>
              </w:tabs>
              <w:spacing w:before="100" w:beforeAutospacing="1" w:after="100" w:afterAutospacing="1" w:line="276" w:lineRule="auto"/>
              <w:rPr>
                <w:rFonts w:eastAsia="Times New Roman" w:cs="Arial"/>
                <w:bCs/>
                <w:color w:val="333333"/>
                <w:sz w:val="20"/>
                <w:szCs w:val="20"/>
              </w:rPr>
            </w:pPr>
            <w:r w:rsidRPr="00A55576">
              <w:rPr>
                <w:rFonts w:eastAsia="Times New Roman" w:cs="Arial"/>
                <w:b/>
                <w:bCs/>
                <w:color w:val="333333"/>
                <w:sz w:val="20"/>
                <w:szCs w:val="20"/>
              </w:rPr>
              <w:t>Campaigning</w:t>
            </w:r>
            <w:r w:rsidRPr="00A55576">
              <w:rPr>
                <w:rFonts w:eastAsia="Times New Roman" w:cs="Arial"/>
                <w:bCs/>
                <w:color w:val="333333"/>
                <w:sz w:val="20"/>
                <w:szCs w:val="20"/>
              </w:rPr>
              <w:t>. Launching an overt or underhanded campaign to “oust” a person out of their job or the organization</w:t>
            </w:r>
          </w:p>
        </w:tc>
        <w:tc>
          <w:tcPr>
            <w:tcW w:w="4259" w:type="dxa"/>
          </w:tcPr>
          <w:p w14:paraId="5A3F1623" w14:textId="77777777" w:rsidR="00574757" w:rsidRPr="00574757" w:rsidRDefault="00574757" w:rsidP="00574757">
            <w:pPr>
              <w:spacing w:line="276" w:lineRule="auto"/>
              <w:rPr>
                <w:sz w:val="20"/>
                <w:szCs w:val="20"/>
              </w:rPr>
            </w:pPr>
          </w:p>
        </w:tc>
      </w:tr>
      <w:tr w:rsidR="00574757" w14:paraId="0A82451F" w14:textId="77777777" w:rsidTr="00A55576">
        <w:tc>
          <w:tcPr>
            <w:tcW w:w="4258" w:type="dxa"/>
            <w:vAlign w:val="center"/>
          </w:tcPr>
          <w:p w14:paraId="7947748A" w14:textId="77777777" w:rsidR="00574757" w:rsidRPr="00574757" w:rsidRDefault="00574757" w:rsidP="00A55576">
            <w:pPr>
              <w:numPr>
                <w:ilvl w:val="0"/>
                <w:numId w:val="6"/>
              </w:numPr>
              <w:shd w:val="clear" w:color="auto" w:fill="FFFFFF"/>
              <w:tabs>
                <w:tab w:val="num" w:pos="510"/>
                <w:tab w:val="left" w:pos="1507"/>
              </w:tabs>
              <w:spacing w:before="100" w:beforeAutospacing="1" w:after="100" w:afterAutospacing="1" w:line="276" w:lineRule="auto"/>
              <w:rPr>
                <w:rFonts w:eastAsia="Times New Roman" w:cs="Arial"/>
                <w:bCs/>
                <w:color w:val="333333"/>
                <w:sz w:val="20"/>
                <w:szCs w:val="20"/>
              </w:rPr>
            </w:pPr>
            <w:r w:rsidRPr="00574757">
              <w:rPr>
                <w:rFonts w:eastAsia="Times New Roman" w:cs="Arial"/>
                <w:b/>
                <w:bCs/>
                <w:color w:val="333333"/>
                <w:sz w:val="20"/>
                <w:szCs w:val="20"/>
              </w:rPr>
              <w:t>Removal of responsibility</w:t>
            </w:r>
            <w:r w:rsidRPr="00574757">
              <w:rPr>
                <w:rFonts w:eastAsia="Times New Roman" w:cs="Arial"/>
                <w:bCs/>
                <w:color w:val="333333"/>
                <w:sz w:val="20"/>
                <w:szCs w:val="20"/>
              </w:rPr>
              <w:t>. </w:t>
            </w:r>
            <w:r w:rsidRPr="00D5403B">
              <w:rPr>
                <w:rFonts w:eastAsia="Times New Roman" w:cs="Arial"/>
                <w:bCs/>
                <w:color w:val="333333"/>
                <w:sz w:val="20"/>
                <w:szCs w:val="20"/>
              </w:rPr>
              <w:t>Removing someone’s responsibilities, changing their role, or replacing aspects of their job without cause</w:t>
            </w:r>
          </w:p>
        </w:tc>
        <w:tc>
          <w:tcPr>
            <w:tcW w:w="4258" w:type="dxa"/>
            <w:vAlign w:val="center"/>
          </w:tcPr>
          <w:p w14:paraId="454EC812" w14:textId="77777777" w:rsidR="00574757" w:rsidRPr="00A55576" w:rsidRDefault="00574757" w:rsidP="00A55576">
            <w:pPr>
              <w:numPr>
                <w:ilvl w:val="0"/>
                <w:numId w:val="5"/>
              </w:numPr>
              <w:shd w:val="clear" w:color="auto" w:fill="FFFFFF"/>
              <w:tabs>
                <w:tab w:val="left" w:pos="1507"/>
              </w:tabs>
              <w:spacing w:before="100" w:beforeAutospacing="1" w:after="100" w:afterAutospacing="1" w:line="276" w:lineRule="auto"/>
              <w:rPr>
                <w:rFonts w:eastAsia="Times New Roman" w:cs="Arial"/>
                <w:bCs/>
                <w:color w:val="333333"/>
                <w:sz w:val="20"/>
                <w:szCs w:val="20"/>
              </w:rPr>
            </w:pPr>
            <w:r w:rsidRPr="00A55576">
              <w:rPr>
                <w:rFonts w:eastAsia="Times New Roman" w:cs="Arial"/>
                <w:b/>
                <w:bCs/>
                <w:color w:val="333333"/>
                <w:sz w:val="20"/>
                <w:szCs w:val="20"/>
              </w:rPr>
              <w:t>Blocking advancement or growth.</w:t>
            </w:r>
            <w:r w:rsidRPr="00A55576">
              <w:rPr>
                <w:rFonts w:eastAsia="Times New Roman" w:cs="Arial"/>
                <w:bCs/>
                <w:color w:val="333333"/>
                <w:sz w:val="20"/>
                <w:szCs w:val="20"/>
              </w:rPr>
              <w:t xml:space="preserve"> Impeding an employee’s progression, growth, and/or advancement in the organization unfairly</w:t>
            </w:r>
          </w:p>
        </w:tc>
        <w:tc>
          <w:tcPr>
            <w:tcW w:w="4259" w:type="dxa"/>
          </w:tcPr>
          <w:p w14:paraId="7A5E30C7" w14:textId="77777777" w:rsidR="00574757" w:rsidRPr="00574757" w:rsidRDefault="00574757" w:rsidP="00574757">
            <w:pPr>
              <w:spacing w:line="276" w:lineRule="auto"/>
              <w:rPr>
                <w:sz w:val="20"/>
                <w:szCs w:val="20"/>
              </w:rPr>
            </w:pPr>
          </w:p>
        </w:tc>
      </w:tr>
      <w:tr w:rsidR="00574757" w14:paraId="0363C3C8" w14:textId="77777777" w:rsidTr="00A55576">
        <w:tc>
          <w:tcPr>
            <w:tcW w:w="4258" w:type="dxa"/>
            <w:vAlign w:val="center"/>
          </w:tcPr>
          <w:p w14:paraId="42A26F6F" w14:textId="77777777" w:rsidR="00574757" w:rsidRPr="00574757" w:rsidRDefault="00574757" w:rsidP="00A55576">
            <w:pPr>
              <w:numPr>
                <w:ilvl w:val="0"/>
                <w:numId w:val="6"/>
              </w:numPr>
              <w:shd w:val="clear" w:color="auto" w:fill="FFFFFF"/>
              <w:tabs>
                <w:tab w:val="left" w:pos="1507"/>
              </w:tabs>
              <w:spacing w:before="100" w:beforeAutospacing="1" w:after="100" w:afterAutospacing="1" w:line="276" w:lineRule="auto"/>
              <w:rPr>
                <w:rFonts w:eastAsia="Times New Roman" w:cs="Arial"/>
                <w:bCs/>
                <w:color w:val="333333"/>
                <w:sz w:val="20"/>
                <w:szCs w:val="20"/>
              </w:rPr>
            </w:pPr>
            <w:r w:rsidRPr="00574757">
              <w:rPr>
                <w:rFonts w:eastAsia="Times New Roman" w:cs="Arial"/>
                <w:b/>
                <w:bCs/>
                <w:color w:val="333333"/>
                <w:sz w:val="20"/>
                <w:szCs w:val="20"/>
              </w:rPr>
              <w:t>Impossible or changing expectations</w:t>
            </w:r>
            <w:r w:rsidRPr="00574757">
              <w:rPr>
                <w:rFonts w:eastAsia="Times New Roman" w:cs="Arial"/>
                <w:bCs/>
                <w:color w:val="333333"/>
                <w:sz w:val="20"/>
                <w:szCs w:val="20"/>
              </w:rPr>
              <w:t>. Setting nearly impossible expectations and work guidelines; changing those expectations to set up employees to fail</w:t>
            </w:r>
          </w:p>
        </w:tc>
        <w:tc>
          <w:tcPr>
            <w:tcW w:w="4258" w:type="dxa"/>
            <w:vAlign w:val="center"/>
          </w:tcPr>
          <w:p w14:paraId="6C99BF80" w14:textId="77777777" w:rsidR="00574757" w:rsidRPr="00A55576" w:rsidRDefault="00574757" w:rsidP="00A55576">
            <w:pPr>
              <w:spacing w:line="276" w:lineRule="auto"/>
              <w:rPr>
                <w:sz w:val="20"/>
                <w:szCs w:val="20"/>
              </w:rPr>
            </w:pPr>
          </w:p>
        </w:tc>
        <w:tc>
          <w:tcPr>
            <w:tcW w:w="4259" w:type="dxa"/>
          </w:tcPr>
          <w:p w14:paraId="61548AF5" w14:textId="77777777" w:rsidR="00574757" w:rsidRPr="00574757" w:rsidRDefault="00574757" w:rsidP="00574757">
            <w:pPr>
              <w:spacing w:line="276" w:lineRule="auto"/>
              <w:rPr>
                <w:sz w:val="20"/>
                <w:szCs w:val="20"/>
              </w:rPr>
            </w:pPr>
          </w:p>
        </w:tc>
      </w:tr>
      <w:tr w:rsidR="00574757" w14:paraId="091637D5" w14:textId="77777777" w:rsidTr="00A55576">
        <w:tc>
          <w:tcPr>
            <w:tcW w:w="4258" w:type="dxa"/>
            <w:vAlign w:val="center"/>
          </w:tcPr>
          <w:p w14:paraId="255A7CEA" w14:textId="77777777" w:rsidR="00574757" w:rsidRPr="00D5403B" w:rsidRDefault="00574757" w:rsidP="00A55576">
            <w:pPr>
              <w:numPr>
                <w:ilvl w:val="0"/>
                <w:numId w:val="6"/>
              </w:numPr>
              <w:shd w:val="clear" w:color="auto" w:fill="FFFFFF"/>
              <w:tabs>
                <w:tab w:val="left" w:pos="1507"/>
              </w:tabs>
              <w:spacing w:before="100" w:beforeAutospacing="1" w:after="100" w:afterAutospacing="1" w:line="276" w:lineRule="auto"/>
              <w:rPr>
                <w:rFonts w:eastAsia="Times New Roman" w:cs="Arial"/>
                <w:bCs/>
                <w:color w:val="333333"/>
                <w:sz w:val="20"/>
                <w:szCs w:val="20"/>
              </w:rPr>
            </w:pPr>
            <w:r w:rsidRPr="00574757">
              <w:rPr>
                <w:rFonts w:eastAsia="Times New Roman" w:cs="Arial"/>
                <w:b/>
                <w:bCs/>
                <w:color w:val="333333"/>
                <w:sz w:val="20"/>
                <w:szCs w:val="20"/>
              </w:rPr>
              <w:lastRenderedPageBreak/>
              <w:t>Constant change and inconsistency.</w:t>
            </w:r>
            <w:r w:rsidRPr="00574757">
              <w:rPr>
                <w:rFonts w:eastAsia="Times New Roman" w:cs="Arial"/>
                <w:bCs/>
                <w:color w:val="333333"/>
                <w:sz w:val="20"/>
                <w:szCs w:val="20"/>
              </w:rPr>
              <w:t> </w:t>
            </w:r>
            <w:r w:rsidRPr="00D5403B">
              <w:rPr>
                <w:rFonts w:eastAsia="Times New Roman" w:cs="Arial"/>
                <w:bCs/>
                <w:color w:val="333333"/>
                <w:sz w:val="20"/>
                <w:szCs w:val="20"/>
              </w:rPr>
              <w:t>Constantly changing expectations, guidelines, and scope of assignments; constant inconsistency of word and action (e.g. not following through on things said)</w:t>
            </w:r>
          </w:p>
          <w:p w14:paraId="1B76EBC3" w14:textId="77777777" w:rsidR="00574757" w:rsidRPr="00574757" w:rsidRDefault="00574757" w:rsidP="00A55576">
            <w:pPr>
              <w:tabs>
                <w:tab w:val="num" w:pos="510"/>
                <w:tab w:val="left" w:pos="1507"/>
              </w:tabs>
              <w:spacing w:line="276" w:lineRule="auto"/>
              <w:ind w:left="510" w:hanging="450"/>
              <w:rPr>
                <w:rFonts w:eastAsia="Times New Roman" w:cs="Arial"/>
                <w:bCs/>
                <w:color w:val="333333"/>
                <w:sz w:val="20"/>
                <w:szCs w:val="20"/>
              </w:rPr>
            </w:pPr>
          </w:p>
        </w:tc>
        <w:tc>
          <w:tcPr>
            <w:tcW w:w="4258" w:type="dxa"/>
            <w:vAlign w:val="center"/>
          </w:tcPr>
          <w:p w14:paraId="3C3F47A5" w14:textId="77777777" w:rsidR="00574757" w:rsidRPr="00574757" w:rsidRDefault="00574757" w:rsidP="00A55576">
            <w:pPr>
              <w:spacing w:line="276" w:lineRule="auto"/>
              <w:rPr>
                <w:sz w:val="20"/>
                <w:szCs w:val="20"/>
              </w:rPr>
            </w:pPr>
          </w:p>
        </w:tc>
        <w:tc>
          <w:tcPr>
            <w:tcW w:w="4259" w:type="dxa"/>
          </w:tcPr>
          <w:p w14:paraId="62AC5A6F" w14:textId="77777777" w:rsidR="00574757" w:rsidRPr="00574757" w:rsidRDefault="00574757" w:rsidP="00574757">
            <w:pPr>
              <w:spacing w:line="276" w:lineRule="auto"/>
              <w:rPr>
                <w:sz w:val="20"/>
                <w:szCs w:val="20"/>
              </w:rPr>
            </w:pPr>
          </w:p>
        </w:tc>
      </w:tr>
      <w:tr w:rsidR="00574757" w14:paraId="194F6B97" w14:textId="77777777" w:rsidTr="00A55576">
        <w:tc>
          <w:tcPr>
            <w:tcW w:w="4258" w:type="dxa"/>
            <w:vAlign w:val="center"/>
          </w:tcPr>
          <w:p w14:paraId="3468A23F" w14:textId="77777777" w:rsidR="00574757" w:rsidRPr="00574757" w:rsidRDefault="00574757" w:rsidP="00A55576">
            <w:pPr>
              <w:numPr>
                <w:ilvl w:val="0"/>
                <w:numId w:val="6"/>
              </w:numPr>
              <w:shd w:val="clear" w:color="auto" w:fill="FFFFFF"/>
              <w:tabs>
                <w:tab w:val="left" w:pos="1507"/>
              </w:tabs>
              <w:spacing w:before="100" w:beforeAutospacing="1" w:after="100" w:afterAutospacing="1" w:line="276" w:lineRule="auto"/>
              <w:rPr>
                <w:rFonts w:eastAsia="Times New Roman" w:cs="Arial"/>
                <w:bCs/>
                <w:color w:val="333333"/>
                <w:sz w:val="20"/>
                <w:szCs w:val="20"/>
              </w:rPr>
            </w:pPr>
            <w:r w:rsidRPr="00574757">
              <w:rPr>
                <w:rFonts w:eastAsia="Times New Roman" w:cs="Arial"/>
                <w:b/>
                <w:bCs/>
                <w:color w:val="333333"/>
                <w:sz w:val="20"/>
                <w:szCs w:val="20"/>
              </w:rPr>
              <w:t>Mood swings</w:t>
            </w:r>
            <w:r w:rsidRPr="00574757">
              <w:rPr>
                <w:rFonts w:eastAsia="Times New Roman" w:cs="Arial"/>
                <w:bCs/>
                <w:color w:val="333333"/>
                <w:sz w:val="20"/>
                <w:szCs w:val="20"/>
              </w:rPr>
              <w:t>. Frequently changing moods and emotions; sharp and sudden shifts in emotions</w:t>
            </w:r>
          </w:p>
        </w:tc>
        <w:tc>
          <w:tcPr>
            <w:tcW w:w="4258" w:type="dxa"/>
            <w:vAlign w:val="center"/>
          </w:tcPr>
          <w:p w14:paraId="2D2529BF" w14:textId="77777777" w:rsidR="00574757" w:rsidRPr="00574757" w:rsidRDefault="00574757" w:rsidP="00A55576">
            <w:pPr>
              <w:spacing w:line="276" w:lineRule="auto"/>
              <w:rPr>
                <w:sz w:val="20"/>
                <w:szCs w:val="20"/>
              </w:rPr>
            </w:pPr>
          </w:p>
        </w:tc>
        <w:tc>
          <w:tcPr>
            <w:tcW w:w="4259" w:type="dxa"/>
          </w:tcPr>
          <w:p w14:paraId="05BF5C95" w14:textId="77777777" w:rsidR="00574757" w:rsidRPr="00574757" w:rsidRDefault="00574757" w:rsidP="00574757">
            <w:pPr>
              <w:spacing w:line="276" w:lineRule="auto"/>
              <w:rPr>
                <w:sz w:val="20"/>
                <w:szCs w:val="20"/>
              </w:rPr>
            </w:pPr>
          </w:p>
        </w:tc>
      </w:tr>
      <w:tr w:rsidR="00574757" w14:paraId="455B08C2" w14:textId="77777777" w:rsidTr="00A55576">
        <w:tc>
          <w:tcPr>
            <w:tcW w:w="4258" w:type="dxa"/>
            <w:vAlign w:val="center"/>
          </w:tcPr>
          <w:p w14:paraId="16DF40D2" w14:textId="77777777" w:rsidR="00574757" w:rsidRPr="00574757" w:rsidRDefault="00574757" w:rsidP="00A55576">
            <w:pPr>
              <w:numPr>
                <w:ilvl w:val="0"/>
                <w:numId w:val="6"/>
              </w:numPr>
              <w:shd w:val="clear" w:color="auto" w:fill="FFFFFF"/>
              <w:tabs>
                <w:tab w:val="num" w:pos="510"/>
                <w:tab w:val="left" w:pos="1507"/>
              </w:tabs>
              <w:spacing w:before="100" w:beforeAutospacing="1" w:after="100" w:afterAutospacing="1" w:line="276" w:lineRule="auto"/>
              <w:rPr>
                <w:rFonts w:eastAsia="Times New Roman" w:cs="Arial"/>
                <w:bCs/>
                <w:color w:val="333333"/>
                <w:sz w:val="20"/>
                <w:szCs w:val="20"/>
              </w:rPr>
            </w:pPr>
            <w:r w:rsidRPr="00574757">
              <w:rPr>
                <w:rFonts w:eastAsia="Times New Roman" w:cs="Arial"/>
                <w:b/>
                <w:bCs/>
                <w:color w:val="333333"/>
                <w:sz w:val="20"/>
                <w:szCs w:val="20"/>
              </w:rPr>
              <w:t>Criticism</w:t>
            </w:r>
            <w:r w:rsidRPr="00574757">
              <w:rPr>
                <w:rFonts w:eastAsia="Times New Roman" w:cs="Arial"/>
                <w:bCs/>
                <w:color w:val="333333"/>
                <w:sz w:val="20"/>
                <w:szCs w:val="20"/>
              </w:rPr>
              <w:t>. </w:t>
            </w:r>
            <w:r w:rsidRPr="00D5403B">
              <w:rPr>
                <w:rFonts w:eastAsia="Times New Roman" w:cs="Arial"/>
                <w:bCs/>
                <w:color w:val="333333"/>
                <w:sz w:val="20"/>
                <w:szCs w:val="20"/>
              </w:rPr>
              <w:t>Constantly criticizing someone's work or behavior, usually for unwarranted reasons</w:t>
            </w:r>
          </w:p>
        </w:tc>
        <w:tc>
          <w:tcPr>
            <w:tcW w:w="4258" w:type="dxa"/>
            <w:vAlign w:val="center"/>
          </w:tcPr>
          <w:p w14:paraId="0DC67E47" w14:textId="77777777" w:rsidR="00574757" w:rsidRPr="00574757" w:rsidRDefault="00574757" w:rsidP="00A55576">
            <w:pPr>
              <w:spacing w:line="276" w:lineRule="auto"/>
              <w:rPr>
                <w:sz w:val="20"/>
                <w:szCs w:val="20"/>
              </w:rPr>
            </w:pPr>
          </w:p>
        </w:tc>
        <w:tc>
          <w:tcPr>
            <w:tcW w:w="4259" w:type="dxa"/>
          </w:tcPr>
          <w:p w14:paraId="12E70FEF" w14:textId="77777777" w:rsidR="00574757" w:rsidRPr="00574757" w:rsidRDefault="00574757" w:rsidP="00574757">
            <w:pPr>
              <w:spacing w:line="276" w:lineRule="auto"/>
              <w:rPr>
                <w:sz w:val="20"/>
                <w:szCs w:val="20"/>
              </w:rPr>
            </w:pPr>
          </w:p>
        </w:tc>
      </w:tr>
      <w:tr w:rsidR="00574757" w14:paraId="299C348A" w14:textId="77777777" w:rsidTr="00A55576">
        <w:tc>
          <w:tcPr>
            <w:tcW w:w="4258" w:type="dxa"/>
            <w:vAlign w:val="center"/>
          </w:tcPr>
          <w:p w14:paraId="506BD883" w14:textId="77777777" w:rsidR="00574757" w:rsidRPr="00574757" w:rsidRDefault="00574757" w:rsidP="00A55576">
            <w:pPr>
              <w:numPr>
                <w:ilvl w:val="0"/>
                <w:numId w:val="6"/>
              </w:numPr>
              <w:shd w:val="clear" w:color="auto" w:fill="FFFFFF"/>
              <w:tabs>
                <w:tab w:val="left" w:pos="1507"/>
              </w:tabs>
              <w:spacing w:before="100" w:beforeAutospacing="1" w:after="100" w:afterAutospacing="1" w:line="276" w:lineRule="auto"/>
              <w:rPr>
                <w:rFonts w:eastAsia="Times New Roman" w:cs="Arial"/>
                <w:bCs/>
                <w:color w:val="333333"/>
                <w:sz w:val="20"/>
                <w:szCs w:val="20"/>
              </w:rPr>
            </w:pPr>
            <w:r w:rsidRPr="00574757">
              <w:rPr>
                <w:rFonts w:eastAsia="Times New Roman" w:cs="Arial"/>
                <w:b/>
                <w:bCs/>
                <w:color w:val="333333"/>
                <w:sz w:val="20"/>
                <w:szCs w:val="20"/>
              </w:rPr>
              <w:t>Withholding information</w:t>
            </w:r>
            <w:r w:rsidRPr="00574757">
              <w:rPr>
                <w:rFonts w:eastAsia="Times New Roman" w:cs="Arial"/>
                <w:bCs/>
                <w:color w:val="333333"/>
                <w:sz w:val="20"/>
                <w:szCs w:val="20"/>
              </w:rPr>
              <w:t>. Intentionally withholding information from someone or giving them the wrong information</w:t>
            </w:r>
          </w:p>
        </w:tc>
        <w:tc>
          <w:tcPr>
            <w:tcW w:w="4258" w:type="dxa"/>
            <w:vAlign w:val="center"/>
          </w:tcPr>
          <w:p w14:paraId="545DF1DB" w14:textId="77777777" w:rsidR="00574757" w:rsidRPr="00574757" w:rsidRDefault="00574757" w:rsidP="00A55576">
            <w:pPr>
              <w:spacing w:line="276" w:lineRule="auto"/>
              <w:rPr>
                <w:sz w:val="20"/>
                <w:szCs w:val="20"/>
              </w:rPr>
            </w:pPr>
          </w:p>
        </w:tc>
        <w:tc>
          <w:tcPr>
            <w:tcW w:w="4259" w:type="dxa"/>
          </w:tcPr>
          <w:p w14:paraId="3314375A" w14:textId="77777777" w:rsidR="00574757" w:rsidRPr="00574757" w:rsidRDefault="00574757" w:rsidP="00574757">
            <w:pPr>
              <w:spacing w:line="276" w:lineRule="auto"/>
              <w:rPr>
                <w:sz w:val="20"/>
                <w:szCs w:val="20"/>
              </w:rPr>
            </w:pPr>
          </w:p>
        </w:tc>
      </w:tr>
      <w:tr w:rsidR="00574757" w14:paraId="463B6ABE" w14:textId="77777777" w:rsidTr="00A55576">
        <w:tc>
          <w:tcPr>
            <w:tcW w:w="4258" w:type="dxa"/>
            <w:vAlign w:val="center"/>
          </w:tcPr>
          <w:p w14:paraId="6898587D" w14:textId="77777777" w:rsidR="00574757" w:rsidRPr="00574757" w:rsidRDefault="00574757" w:rsidP="00A55576">
            <w:pPr>
              <w:numPr>
                <w:ilvl w:val="0"/>
                <w:numId w:val="6"/>
              </w:numPr>
              <w:shd w:val="clear" w:color="auto" w:fill="FFFFFF"/>
              <w:tabs>
                <w:tab w:val="num" w:pos="510"/>
                <w:tab w:val="left" w:pos="1507"/>
              </w:tabs>
              <w:spacing w:before="100" w:beforeAutospacing="1" w:after="100" w:afterAutospacing="1" w:line="276" w:lineRule="auto"/>
              <w:rPr>
                <w:rFonts w:eastAsia="Times New Roman" w:cs="Arial"/>
                <w:bCs/>
                <w:color w:val="333333"/>
                <w:sz w:val="20"/>
                <w:szCs w:val="20"/>
              </w:rPr>
            </w:pPr>
            <w:r w:rsidRPr="00574757">
              <w:rPr>
                <w:rFonts w:eastAsia="Times New Roman" w:cs="Arial"/>
                <w:b/>
                <w:bCs/>
                <w:color w:val="333333"/>
                <w:sz w:val="20"/>
                <w:szCs w:val="20"/>
              </w:rPr>
              <w:t>Projection of blame</w:t>
            </w:r>
            <w:r w:rsidRPr="00574757">
              <w:rPr>
                <w:rFonts w:eastAsia="Times New Roman" w:cs="Arial"/>
                <w:bCs/>
                <w:color w:val="333333"/>
                <w:sz w:val="20"/>
                <w:szCs w:val="20"/>
              </w:rPr>
              <w:t>. </w:t>
            </w:r>
            <w:r w:rsidRPr="00D5403B">
              <w:rPr>
                <w:rFonts w:eastAsia="Times New Roman" w:cs="Arial"/>
                <w:bCs/>
                <w:color w:val="333333"/>
                <w:sz w:val="20"/>
                <w:szCs w:val="20"/>
              </w:rPr>
              <w:t>Shifting blame to others and using them as a scapegoat; not taking responsibility for problems or issues</w:t>
            </w:r>
          </w:p>
        </w:tc>
        <w:tc>
          <w:tcPr>
            <w:tcW w:w="4258" w:type="dxa"/>
            <w:vAlign w:val="center"/>
          </w:tcPr>
          <w:p w14:paraId="3787A2C1" w14:textId="77777777" w:rsidR="00574757" w:rsidRPr="00574757" w:rsidRDefault="00574757" w:rsidP="00A55576">
            <w:pPr>
              <w:spacing w:line="276" w:lineRule="auto"/>
              <w:rPr>
                <w:sz w:val="20"/>
                <w:szCs w:val="20"/>
              </w:rPr>
            </w:pPr>
          </w:p>
        </w:tc>
        <w:tc>
          <w:tcPr>
            <w:tcW w:w="4259" w:type="dxa"/>
          </w:tcPr>
          <w:p w14:paraId="697B9CCE" w14:textId="77777777" w:rsidR="00574757" w:rsidRPr="00574757" w:rsidRDefault="00574757" w:rsidP="00574757">
            <w:pPr>
              <w:spacing w:line="276" w:lineRule="auto"/>
              <w:rPr>
                <w:sz w:val="20"/>
                <w:szCs w:val="20"/>
              </w:rPr>
            </w:pPr>
          </w:p>
        </w:tc>
      </w:tr>
      <w:tr w:rsidR="00574757" w14:paraId="195CFF92" w14:textId="77777777" w:rsidTr="00A55576">
        <w:tc>
          <w:tcPr>
            <w:tcW w:w="4258" w:type="dxa"/>
            <w:vAlign w:val="center"/>
          </w:tcPr>
          <w:p w14:paraId="707AE80B" w14:textId="77777777" w:rsidR="00574757" w:rsidRPr="00574757" w:rsidRDefault="00574757" w:rsidP="00A55576">
            <w:pPr>
              <w:numPr>
                <w:ilvl w:val="0"/>
                <w:numId w:val="6"/>
              </w:numPr>
              <w:shd w:val="clear" w:color="auto" w:fill="FFFFFF"/>
              <w:tabs>
                <w:tab w:val="left" w:pos="1507"/>
              </w:tabs>
              <w:spacing w:before="100" w:beforeAutospacing="1" w:after="100" w:afterAutospacing="1" w:line="276" w:lineRule="auto"/>
              <w:rPr>
                <w:rFonts w:eastAsia="Times New Roman" w:cs="Arial"/>
                <w:bCs/>
                <w:color w:val="333333"/>
                <w:sz w:val="20"/>
                <w:szCs w:val="20"/>
              </w:rPr>
            </w:pPr>
            <w:r w:rsidRPr="00574757">
              <w:rPr>
                <w:rFonts w:eastAsia="Times New Roman" w:cs="Arial"/>
                <w:b/>
                <w:bCs/>
                <w:color w:val="333333"/>
                <w:sz w:val="20"/>
                <w:szCs w:val="20"/>
              </w:rPr>
              <w:t>Taking credit.</w:t>
            </w:r>
            <w:r w:rsidRPr="00574757">
              <w:rPr>
                <w:rFonts w:eastAsia="Times New Roman" w:cs="Arial"/>
                <w:bCs/>
                <w:color w:val="333333"/>
                <w:sz w:val="20"/>
                <w:szCs w:val="20"/>
              </w:rPr>
              <w:t> </w:t>
            </w:r>
            <w:r w:rsidRPr="00D5403B">
              <w:rPr>
                <w:rFonts w:eastAsia="Times New Roman" w:cs="Arial"/>
                <w:bCs/>
                <w:color w:val="333333"/>
                <w:sz w:val="20"/>
                <w:szCs w:val="20"/>
              </w:rPr>
              <w:t xml:space="preserve">Taking or stealing credit for other people’s ideas </w:t>
            </w:r>
            <w:r w:rsidRPr="00D5403B">
              <w:rPr>
                <w:rFonts w:eastAsia="Times New Roman" w:cs="Arial"/>
                <w:bCs/>
                <w:color w:val="333333"/>
                <w:sz w:val="20"/>
                <w:szCs w:val="20"/>
              </w:rPr>
              <w:lastRenderedPageBreak/>
              <w:t>and contributions without acknowledging them</w:t>
            </w:r>
          </w:p>
        </w:tc>
        <w:tc>
          <w:tcPr>
            <w:tcW w:w="4258" w:type="dxa"/>
            <w:vAlign w:val="center"/>
          </w:tcPr>
          <w:p w14:paraId="3624D2DA" w14:textId="77777777" w:rsidR="00574757" w:rsidRPr="00574757" w:rsidRDefault="00574757" w:rsidP="00A55576">
            <w:pPr>
              <w:spacing w:line="276" w:lineRule="auto"/>
              <w:rPr>
                <w:sz w:val="20"/>
                <w:szCs w:val="20"/>
              </w:rPr>
            </w:pPr>
          </w:p>
        </w:tc>
        <w:tc>
          <w:tcPr>
            <w:tcW w:w="4259" w:type="dxa"/>
          </w:tcPr>
          <w:p w14:paraId="3DB9BB8E" w14:textId="77777777" w:rsidR="00574757" w:rsidRPr="00574757" w:rsidRDefault="00574757" w:rsidP="00574757">
            <w:pPr>
              <w:spacing w:line="276" w:lineRule="auto"/>
              <w:rPr>
                <w:sz w:val="20"/>
                <w:szCs w:val="20"/>
              </w:rPr>
            </w:pPr>
          </w:p>
        </w:tc>
      </w:tr>
      <w:tr w:rsidR="00574757" w14:paraId="6FAD48BC" w14:textId="77777777" w:rsidTr="00A55576">
        <w:tc>
          <w:tcPr>
            <w:tcW w:w="4258" w:type="dxa"/>
            <w:vAlign w:val="center"/>
          </w:tcPr>
          <w:p w14:paraId="1FC5345F" w14:textId="77777777" w:rsidR="00574757" w:rsidRPr="00574757" w:rsidRDefault="00574757" w:rsidP="00A55576">
            <w:pPr>
              <w:numPr>
                <w:ilvl w:val="0"/>
                <w:numId w:val="6"/>
              </w:numPr>
              <w:shd w:val="clear" w:color="auto" w:fill="FFFFFF"/>
              <w:tabs>
                <w:tab w:val="num" w:pos="510"/>
                <w:tab w:val="left" w:pos="1507"/>
              </w:tabs>
              <w:spacing w:before="100" w:beforeAutospacing="1" w:after="100" w:afterAutospacing="1" w:line="276" w:lineRule="auto"/>
              <w:rPr>
                <w:rFonts w:eastAsia="Times New Roman" w:cs="Arial"/>
                <w:bCs/>
                <w:color w:val="333333"/>
                <w:sz w:val="20"/>
                <w:szCs w:val="20"/>
              </w:rPr>
            </w:pPr>
            <w:r w:rsidRPr="00574757">
              <w:rPr>
                <w:rFonts w:eastAsia="Times New Roman" w:cs="Arial"/>
                <w:b/>
                <w:bCs/>
                <w:color w:val="333333"/>
                <w:sz w:val="20"/>
                <w:szCs w:val="20"/>
              </w:rPr>
              <w:lastRenderedPageBreak/>
              <w:t>Seduction</w:t>
            </w:r>
            <w:r w:rsidRPr="00574757">
              <w:rPr>
                <w:rFonts w:eastAsia="Times New Roman" w:cs="Arial"/>
                <w:bCs/>
                <w:color w:val="333333"/>
                <w:sz w:val="20"/>
                <w:szCs w:val="20"/>
              </w:rPr>
              <w:t>. </w:t>
            </w:r>
            <w:r w:rsidRPr="00D5403B">
              <w:rPr>
                <w:rFonts w:eastAsia="Times New Roman" w:cs="Arial"/>
                <w:bCs/>
                <w:color w:val="333333"/>
                <w:sz w:val="20"/>
                <w:szCs w:val="20"/>
              </w:rPr>
              <w:t>Using excessive flattery and compliments to get people to trust them, lower their defenses, and be more responsive to manipulative behavior</w:t>
            </w:r>
          </w:p>
        </w:tc>
        <w:tc>
          <w:tcPr>
            <w:tcW w:w="4258" w:type="dxa"/>
            <w:vAlign w:val="center"/>
          </w:tcPr>
          <w:p w14:paraId="6B76DA0E" w14:textId="77777777" w:rsidR="00574757" w:rsidRPr="00574757" w:rsidRDefault="00574757" w:rsidP="00A55576">
            <w:pPr>
              <w:spacing w:line="276" w:lineRule="auto"/>
              <w:rPr>
                <w:sz w:val="20"/>
                <w:szCs w:val="20"/>
              </w:rPr>
            </w:pPr>
          </w:p>
        </w:tc>
        <w:tc>
          <w:tcPr>
            <w:tcW w:w="4259" w:type="dxa"/>
          </w:tcPr>
          <w:p w14:paraId="4998381B" w14:textId="77777777" w:rsidR="00574757" w:rsidRPr="00574757" w:rsidRDefault="00574757" w:rsidP="00574757">
            <w:pPr>
              <w:spacing w:line="276" w:lineRule="auto"/>
              <w:rPr>
                <w:sz w:val="20"/>
                <w:szCs w:val="20"/>
              </w:rPr>
            </w:pPr>
          </w:p>
        </w:tc>
      </w:tr>
      <w:tr w:rsidR="00574757" w14:paraId="49DAC39D" w14:textId="77777777" w:rsidTr="00A55576">
        <w:tc>
          <w:tcPr>
            <w:tcW w:w="4258" w:type="dxa"/>
            <w:vAlign w:val="center"/>
          </w:tcPr>
          <w:p w14:paraId="65CC47D6" w14:textId="77777777" w:rsidR="00574757" w:rsidRPr="00574757" w:rsidRDefault="00574757" w:rsidP="00A55576">
            <w:pPr>
              <w:numPr>
                <w:ilvl w:val="0"/>
                <w:numId w:val="6"/>
              </w:numPr>
              <w:shd w:val="clear" w:color="auto" w:fill="FFFFFF"/>
              <w:tabs>
                <w:tab w:val="num" w:pos="510"/>
                <w:tab w:val="left" w:pos="1507"/>
              </w:tabs>
              <w:spacing w:before="100" w:beforeAutospacing="1" w:after="100" w:afterAutospacing="1" w:line="276" w:lineRule="auto"/>
              <w:rPr>
                <w:rFonts w:eastAsia="Times New Roman" w:cs="Arial"/>
                <w:bCs/>
                <w:color w:val="333333"/>
                <w:sz w:val="20"/>
                <w:szCs w:val="20"/>
              </w:rPr>
            </w:pPr>
            <w:r w:rsidRPr="00574757">
              <w:rPr>
                <w:rFonts w:eastAsia="Times New Roman" w:cs="Arial"/>
                <w:b/>
                <w:bCs/>
                <w:color w:val="333333"/>
                <w:sz w:val="20"/>
                <w:szCs w:val="20"/>
              </w:rPr>
              <w:t>Creating a feeling of uselessness</w:t>
            </w:r>
            <w:r w:rsidRPr="00574757">
              <w:rPr>
                <w:rFonts w:eastAsia="Times New Roman" w:cs="Arial"/>
                <w:bCs/>
                <w:color w:val="333333"/>
                <w:sz w:val="20"/>
                <w:szCs w:val="20"/>
              </w:rPr>
              <w:t>. </w:t>
            </w:r>
            <w:r w:rsidRPr="00D5403B">
              <w:rPr>
                <w:rFonts w:eastAsia="Times New Roman" w:cs="Arial"/>
                <w:bCs/>
                <w:color w:val="333333"/>
                <w:sz w:val="20"/>
                <w:szCs w:val="20"/>
              </w:rPr>
              <w:t>Making an employee feel underused; intentionally rarely delegating or communicating with the employee about their work or progress; persistently giving employees unfavorable duties and responsibilities</w:t>
            </w:r>
          </w:p>
        </w:tc>
        <w:tc>
          <w:tcPr>
            <w:tcW w:w="4258" w:type="dxa"/>
            <w:vAlign w:val="center"/>
          </w:tcPr>
          <w:p w14:paraId="68ECBA2D" w14:textId="77777777" w:rsidR="00574757" w:rsidRPr="00574757" w:rsidRDefault="00574757" w:rsidP="00A55576">
            <w:pPr>
              <w:spacing w:line="276" w:lineRule="auto"/>
              <w:rPr>
                <w:sz w:val="20"/>
                <w:szCs w:val="20"/>
              </w:rPr>
            </w:pPr>
          </w:p>
        </w:tc>
        <w:tc>
          <w:tcPr>
            <w:tcW w:w="4259" w:type="dxa"/>
          </w:tcPr>
          <w:p w14:paraId="5CAF3D97" w14:textId="77777777" w:rsidR="00574757" w:rsidRPr="00574757" w:rsidRDefault="00574757" w:rsidP="00574757">
            <w:pPr>
              <w:spacing w:line="276" w:lineRule="auto"/>
              <w:rPr>
                <w:sz w:val="20"/>
                <w:szCs w:val="20"/>
              </w:rPr>
            </w:pPr>
          </w:p>
        </w:tc>
      </w:tr>
    </w:tbl>
    <w:p w14:paraId="688F3E3E" w14:textId="77777777" w:rsidR="002724B0" w:rsidRDefault="002724B0"/>
    <w:p w14:paraId="5A53B30E" w14:textId="77777777" w:rsidR="002724B0" w:rsidRDefault="002724B0">
      <w:r>
        <w:br w:type="page"/>
      </w:r>
    </w:p>
    <w:tbl>
      <w:tblPr>
        <w:tblStyle w:val="TableGrid"/>
        <w:tblW w:w="0" w:type="auto"/>
        <w:tblLook w:val="04A0" w:firstRow="1" w:lastRow="0" w:firstColumn="1" w:lastColumn="0" w:noHBand="0" w:noVBand="1"/>
      </w:tblPr>
      <w:tblGrid>
        <w:gridCol w:w="4258"/>
        <w:gridCol w:w="4258"/>
        <w:gridCol w:w="4259"/>
      </w:tblGrid>
      <w:tr w:rsidR="002724B0" w:rsidRPr="00574757" w14:paraId="3B2F666D" w14:textId="77777777" w:rsidTr="0058392E">
        <w:tc>
          <w:tcPr>
            <w:tcW w:w="4258" w:type="dxa"/>
            <w:vAlign w:val="center"/>
          </w:tcPr>
          <w:p w14:paraId="5808F474" w14:textId="77777777" w:rsidR="002724B0" w:rsidRPr="002724B0" w:rsidRDefault="00B952D5" w:rsidP="002724B0">
            <w:pPr>
              <w:tabs>
                <w:tab w:val="left" w:pos="1507"/>
              </w:tabs>
              <w:spacing w:line="276" w:lineRule="auto"/>
              <w:ind w:left="360"/>
              <w:jc w:val="center"/>
              <w:rPr>
                <w:sz w:val="20"/>
                <w:szCs w:val="20"/>
              </w:rPr>
            </w:pPr>
            <w:hyperlink r:id="rId9" w:history="1">
              <w:r w:rsidR="002724B0" w:rsidRPr="002724B0">
                <w:rPr>
                  <w:rStyle w:val="Hyperlink"/>
                  <w:sz w:val="20"/>
                  <w:szCs w:val="20"/>
                </w:rPr>
                <w:t>Workplace Bullying Institute</w:t>
              </w:r>
            </w:hyperlink>
            <w:r w:rsidR="002724B0">
              <w:rPr>
                <w:sz w:val="20"/>
                <w:szCs w:val="20"/>
              </w:rPr>
              <w:t xml:space="preserve"> – Experiences at Work</w:t>
            </w:r>
          </w:p>
        </w:tc>
        <w:tc>
          <w:tcPr>
            <w:tcW w:w="4258" w:type="dxa"/>
            <w:vAlign w:val="center"/>
          </w:tcPr>
          <w:p w14:paraId="6A96F435" w14:textId="77777777" w:rsidR="002724B0" w:rsidRPr="002724B0" w:rsidRDefault="002724B0" w:rsidP="002724B0">
            <w:pPr>
              <w:spacing w:line="276" w:lineRule="auto"/>
              <w:ind w:left="360"/>
              <w:jc w:val="center"/>
              <w:rPr>
                <w:sz w:val="20"/>
                <w:szCs w:val="20"/>
              </w:rPr>
            </w:pPr>
          </w:p>
        </w:tc>
        <w:tc>
          <w:tcPr>
            <w:tcW w:w="4259" w:type="dxa"/>
            <w:vAlign w:val="center"/>
          </w:tcPr>
          <w:p w14:paraId="3C238EF0" w14:textId="77777777" w:rsidR="002724B0" w:rsidRPr="002724B0" w:rsidRDefault="002724B0" w:rsidP="002724B0">
            <w:pPr>
              <w:spacing w:line="276" w:lineRule="auto"/>
              <w:ind w:left="360"/>
              <w:jc w:val="center"/>
              <w:rPr>
                <w:sz w:val="20"/>
                <w:szCs w:val="20"/>
              </w:rPr>
            </w:pPr>
          </w:p>
        </w:tc>
      </w:tr>
      <w:tr w:rsidR="002724B0" w:rsidRPr="00574757" w14:paraId="5BD48176" w14:textId="77777777" w:rsidTr="0058392E">
        <w:tc>
          <w:tcPr>
            <w:tcW w:w="4258" w:type="dxa"/>
            <w:vAlign w:val="center"/>
          </w:tcPr>
          <w:p w14:paraId="24794A40" w14:textId="77777777" w:rsidR="002724B0" w:rsidRPr="002724B0" w:rsidRDefault="002724B0" w:rsidP="002724B0">
            <w:pPr>
              <w:pStyle w:val="ListParagraph"/>
              <w:numPr>
                <w:ilvl w:val="0"/>
                <w:numId w:val="8"/>
              </w:numPr>
              <w:shd w:val="clear" w:color="auto" w:fill="FFFFFF"/>
              <w:tabs>
                <w:tab w:val="left" w:pos="1507"/>
              </w:tabs>
              <w:spacing w:before="100" w:beforeAutospacing="1" w:after="100" w:afterAutospacing="1" w:line="276" w:lineRule="auto"/>
              <w:rPr>
                <w:rFonts w:eastAsia="Times New Roman" w:cs="Arial"/>
                <w:color w:val="333333"/>
                <w:sz w:val="20"/>
                <w:szCs w:val="20"/>
              </w:rPr>
            </w:pPr>
            <w:r w:rsidRPr="002724B0">
              <w:rPr>
                <w:rFonts w:eastAsia="Times New Roman" w:cs="Arial"/>
                <w:color w:val="333333"/>
                <w:sz w:val="20"/>
                <w:szCs w:val="20"/>
              </w:rPr>
              <w:t>You attempt the obviously impossible task of doing a new job without training or time to learn new skills, but that work is never good enough for the boss</w:t>
            </w:r>
          </w:p>
        </w:tc>
        <w:tc>
          <w:tcPr>
            <w:tcW w:w="4258" w:type="dxa"/>
            <w:vAlign w:val="center"/>
          </w:tcPr>
          <w:p w14:paraId="5C224D3E" w14:textId="77777777" w:rsidR="002724B0" w:rsidRPr="00A55576" w:rsidRDefault="002724B0" w:rsidP="002724B0">
            <w:pPr>
              <w:shd w:val="clear" w:color="auto" w:fill="FFFFFF"/>
              <w:tabs>
                <w:tab w:val="left" w:pos="1507"/>
              </w:tabs>
              <w:spacing w:before="100" w:beforeAutospacing="1" w:after="100" w:afterAutospacing="1" w:line="276" w:lineRule="auto"/>
              <w:ind w:left="360"/>
              <w:rPr>
                <w:rFonts w:eastAsia="Times New Roman" w:cs="Arial"/>
                <w:bCs/>
                <w:color w:val="333333"/>
                <w:sz w:val="20"/>
                <w:szCs w:val="20"/>
              </w:rPr>
            </w:pPr>
          </w:p>
        </w:tc>
        <w:tc>
          <w:tcPr>
            <w:tcW w:w="4259" w:type="dxa"/>
          </w:tcPr>
          <w:p w14:paraId="2AFA351E" w14:textId="77777777" w:rsidR="002724B0" w:rsidRPr="002724B0" w:rsidRDefault="002724B0" w:rsidP="002724B0">
            <w:pPr>
              <w:spacing w:line="276" w:lineRule="auto"/>
              <w:ind w:left="360"/>
              <w:rPr>
                <w:sz w:val="20"/>
                <w:szCs w:val="20"/>
              </w:rPr>
            </w:pPr>
          </w:p>
        </w:tc>
      </w:tr>
      <w:tr w:rsidR="002724B0" w:rsidRPr="00574757" w14:paraId="0D506073" w14:textId="77777777" w:rsidTr="0058392E">
        <w:tc>
          <w:tcPr>
            <w:tcW w:w="4258" w:type="dxa"/>
            <w:vAlign w:val="center"/>
          </w:tcPr>
          <w:p w14:paraId="0277633D" w14:textId="77777777" w:rsidR="002724B0" w:rsidRPr="002724B0" w:rsidRDefault="002724B0" w:rsidP="002724B0">
            <w:pPr>
              <w:pStyle w:val="ListParagraph"/>
              <w:numPr>
                <w:ilvl w:val="0"/>
                <w:numId w:val="8"/>
              </w:numPr>
              <w:shd w:val="clear" w:color="auto" w:fill="FFFFFF"/>
              <w:tabs>
                <w:tab w:val="num" w:pos="510"/>
                <w:tab w:val="left" w:pos="1507"/>
              </w:tabs>
              <w:spacing w:before="100" w:beforeAutospacing="1" w:after="100" w:afterAutospacing="1" w:line="276" w:lineRule="auto"/>
              <w:rPr>
                <w:rFonts w:eastAsia="Times New Roman" w:cs="Arial"/>
                <w:bCs/>
                <w:color w:val="333333"/>
                <w:sz w:val="20"/>
                <w:szCs w:val="20"/>
              </w:rPr>
            </w:pPr>
            <w:r w:rsidRPr="002724B0">
              <w:rPr>
                <w:rFonts w:eastAsia="Times New Roman" w:cs="Arial"/>
                <w:bCs/>
                <w:color w:val="333333"/>
                <w:sz w:val="20"/>
                <w:szCs w:val="20"/>
              </w:rPr>
              <w:t>Surprise meetings are called by your boss with no results other than further humiliation</w:t>
            </w:r>
          </w:p>
        </w:tc>
        <w:tc>
          <w:tcPr>
            <w:tcW w:w="4258" w:type="dxa"/>
            <w:vAlign w:val="center"/>
          </w:tcPr>
          <w:p w14:paraId="3926C6B2" w14:textId="77777777" w:rsidR="002724B0" w:rsidRPr="00A55576" w:rsidRDefault="002724B0" w:rsidP="002724B0">
            <w:pPr>
              <w:shd w:val="clear" w:color="auto" w:fill="FFFFFF"/>
              <w:tabs>
                <w:tab w:val="left" w:pos="1507"/>
              </w:tabs>
              <w:spacing w:before="100" w:beforeAutospacing="1" w:after="100" w:afterAutospacing="1" w:line="276" w:lineRule="auto"/>
              <w:ind w:left="360"/>
              <w:rPr>
                <w:rFonts w:eastAsia="Times New Roman" w:cs="Arial"/>
                <w:b/>
                <w:bCs/>
                <w:color w:val="333333"/>
                <w:sz w:val="20"/>
                <w:szCs w:val="20"/>
              </w:rPr>
            </w:pPr>
          </w:p>
        </w:tc>
        <w:tc>
          <w:tcPr>
            <w:tcW w:w="4259" w:type="dxa"/>
          </w:tcPr>
          <w:p w14:paraId="1FA1629A" w14:textId="77777777" w:rsidR="002724B0" w:rsidRPr="002724B0" w:rsidRDefault="002724B0" w:rsidP="002724B0">
            <w:pPr>
              <w:spacing w:line="276" w:lineRule="auto"/>
              <w:ind w:left="360"/>
              <w:rPr>
                <w:sz w:val="20"/>
                <w:szCs w:val="20"/>
              </w:rPr>
            </w:pPr>
          </w:p>
        </w:tc>
      </w:tr>
      <w:tr w:rsidR="002724B0" w:rsidRPr="00574757" w14:paraId="037B5C14" w14:textId="77777777" w:rsidTr="0058392E">
        <w:tc>
          <w:tcPr>
            <w:tcW w:w="4258" w:type="dxa"/>
            <w:vAlign w:val="center"/>
          </w:tcPr>
          <w:p w14:paraId="5F90DF96" w14:textId="77777777" w:rsidR="002724B0" w:rsidRPr="002724B0" w:rsidRDefault="002724B0" w:rsidP="002724B0">
            <w:pPr>
              <w:pStyle w:val="ListParagraph"/>
              <w:numPr>
                <w:ilvl w:val="0"/>
                <w:numId w:val="8"/>
              </w:numPr>
              <w:shd w:val="clear" w:color="auto" w:fill="FFFFFF"/>
              <w:tabs>
                <w:tab w:val="num" w:pos="510"/>
                <w:tab w:val="left" w:pos="1507"/>
              </w:tabs>
              <w:spacing w:before="100" w:beforeAutospacing="1" w:after="100" w:afterAutospacing="1" w:line="276" w:lineRule="auto"/>
              <w:rPr>
                <w:rFonts w:eastAsia="Times New Roman" w:cs="Arial"/>
                <w:bCs/>
                <w:color w:val="333333"/>
                <w:sz w:val="20"/>
                <w:szCs w:val="20"/>
              </w:rPr>
            </w:pPr>
            <w:r w:rsidRPr="002724B0">
              <w:rPr>
                <w:rFonts w:eastAsia="Times New Roman" w:cs="Arial"/>
                <w:bCs/>
                <w:color w:val="333333"/>
                <w:sz w:val="20"/>
                <w:szCs w:val="20"/>
              </w:rPr>
              <w:t>Everything your tormenter does to you is arbitrary and capricious, working a personal agenda that undermines the employer's legitimate business interests</w:t>
            </w:r>
          </w:p>
        </w:tc>
        <w:tc>
          <w:tcPr>
            <w:tcW w:w="4258" w:type="dxa"/>
            <w:vAlign w:val="center"/>
          </w:tcPr>
          <w:p w14:paraId="53DE6617" w14:textId="77777777" w:rsidR="002724B0" w:rsidRPr="00A55576" w:rsidRDefault="002724B0" w:rsidP="002724B0">
            <w:pPr>
              <w:shd w:val="clear" w:color="auto" w:fill="FFFFFF"/>
              <w:tabs>
                <w:tab w:val="left" w:pos="1507"/>
              </w:tabs>
              <w:spacing w:before="100" w:beforeAutospacing="1" w:after="100" w:afterAutospacing="1" w:line="276" w:lineRule="auto"/>
              <w:ind w:left="360"/>
              <w:rPr>
                <w:rFonts w:eastAsia="Times New Roman" w:cs="Arial"/>
                <w:bCs/>
                <w:color w:val="333333"/>
                <w:sz w:val="20"/>
                <w:szCs w:val="20"/>
              </w:rPr>
            </w:pPr>
          </w:p>
        </w:tc>
        <w:tc>
          <w:tcPr>
            <w:tcW w:w="4259" w:type="dxa"/>
          </w:tcPr>
          <w:p w14:paraId="15FF7014" w14:textId="77777777" w:rsidR="002724B0" w:rsidRPr="002724B0" w:rsidRDefault="002724B0" w:rsidP="002724B0">
            <w:pPr>
              <w:spacing w:line="276" w:lineRule="auto"/>
              <w:ind w:left="360"/>
              <w:rPr>
                <w:sz w:val="20"/>
                <w:szCs w:val="20"/>
              </w:rPr>
            </w:pPr>
          </w:p>
        </w:tc>
      </w:tr>
      <w:tr w:rsidR="002724B0" w:rsidRPr="00574757" w14:paraId="559F7DF9" w14:textId="77777777" w:rsidTr="0058392E">
        <w:tc>
          <w:tcPr>
            <w:tcW w:w="4258" w:type="dxa"/>
            <w:vAlign w:val="center"/>
          </w:tcPr>
          <w:p w14:paraId="2E881035" w14:textId="77777777" w:rsidR="002724B0" w:rsidRPr="002724B0" w:rsidRDefault="002724B0" w:rsidP="002724B0">
            <w:pPr>
              <w:pStyle w:val="ListParagraph"/>
              <w:numPr>
                <w:ilvl w:val="0"/>
                <w:numId w:val="8"/>
              </w:numPr>
              <w:shd w:val="clear" w:color="auto" w:fill="FFFFFF"/>
              <w:tabs>
                <w:tab w:val="num" w:pos="510"/>
                <w:tab w:val="left" w:pos="1507"/>
              </w:tabs>
              <w:spacing w:before="100" w:beforeAutospacing="1" w:after="100" w:afterAutospacing="1" w:line="276" w:lineRule="auto"/>
              <w:rPr>
                <w:rFonts w:eastAsia="Times New Roman" w:cs="Arial"/>
                <w:bCs/>
                <w:color w:val="333333"/>
                <w:sz w:val="20"/>
                <w:szCs w:val="20"/>
              </w:rPr>
            </w:pPr>
            <w:r w:rsidRPr="002724B0">
              <w:rPr>
                <w:rFonts w:eastAsia="Times New Roman" w:cs="Arial"/>
                <w:bCs/>
                <w:color w:val="333333"/>
                <w:sz w:val="20"/>
                <w:szCs w:val="20"/>
              </w:rPr>
              <w:t>Others at work have been told to stop working, talking, or socializing with you</w:t>
            </w:r>
          </w:p>
        </w:tc>
        <w:tc>
          <w:tcPr>
            <w:tcW w:w="4258" w:type="dxa"/>
            <w:vAlign w:val="center"/>
          </w:tcPr>
          <w:p w14:paraId="34E289C9" w14:textId="77777777" w:rsidR="002724B0" w:rsidRPr="00A55576" w:rsidRDefault="002724B0" w:rsidP="002724B0">
            <w:pPr>
              <w:shd w:val="clear" w:color="auto" w:fill="FFFFFF"/>
              <w:tabs>
                <w:tab w:val="left" w:pos="1507"/>
              </w:tabs>
              <w:spacing w:before="100" w:beforeAutospacing="1" w:after="100" w:afterAutospacing="1" w:line="276" w:lineRule="auto"/>
              <w:ind w:left="360"/>
              <w:rPr>
                <w:rFonts w:eastAsia="Times New Roman" w:cs="Arial"/>
                <w:bCs/>
                <w:color w:val="333333"/>
                <w:sz w:val="20"/>
                <w:szCs w:val="20"/>
              </w:rPr>
            </w:pPr>
          </w:p>
        </w:tc>
        <w:tc>
          <w:tcPr>
            <w:tcW w:w="4259" w:type="dxa"/>
          </w:tcPr>
          <w:p w14:paraId="71CCB743" w14:textId="77777777" w:rsidR="002724B0" w:rsidRPr="002724B0" w:rsidRDefault="002724B0" w:rsidP="002724B0">
            <w:pPr>
              <w:spacing w:line="276" w:lineRule="auto"/>
              <w:ind w:left="360"/>
              <w:rPr>
                <w:sz w:val="20"/>
                <w:szCs w:val="20"/>
              </w:rPr>
            </w:pPr>
          </w:p>
        </w:tc>
      </w:tr>
      <w:tr w:rsidR="002724B0" w:rsidRPr="00574757" w14:paraId="1E4EEA51" w14:textId="77777777" w:rsidTr="0058392E">
        <w:tc>
          <w:tcPr>
            <w:tcW w:w="4258" w:type="dxa"/>
            <w:vAlign w:val="center"/>
          </w:tcPr>
          <w:p w14:paraId="62B0A461" w14:textId="77777777" w:rsidR="002724B0" w:rsidRPr="002724B0" w:rsidRDefault="002724B0" w:rsidP="002724B0">
            <w:pPr>
              <w:pStyle w:val="ListParagraph"/>
              <w:numPr>
                <w:ilvl w:val="0"/>
                <w:numId w:val="8"/>
              </w:numPr>
              <w:shd w:val="clear" w:color="auto" w:fill="FFFFFF"/>
              <w:tabs>
                <w:tab w:val="num" w:pos="510"/>
                <w:tab w:val="left" w:pos="1507"/>
              </w:tabs>
              <w:spacing w:before="100" w:beforeAutospacing="1" w:after="100" w:afterAutospacing="1" w:line="276" w:lineRule="auto"/>
              <w:rPr>
                <w:rFonts w:eastAsia="Times New Roman" w:cs="Arial"/>
                <w:bCs/>
                <w:color w:val="333333"/>
                <w:sz w:val="20"/>
                <w:szCs w:val="20"/>
              </w:rPr>
            </w:pPr>
            <w:r w:rsidRPr="002724B0">
              <w:rPr>
                <w:rFonts w:eastAsia="Times New Roman" w:cs="Arial"/>
                <w:bCs/>
                <w:color w:val="333333"/>
                <w:sz w:val="20"/>
                <w:szCs w:val="20"/>
              </w:rPr>
              <w:t>You are constantly feeling agitated and anxious, experiencing a sense of doom, waiting for bad things to happen</w:t>
            </w:r>
          </w:p>
        </w:tc>
        <w:tc>
          <w:tcPr>
            <w:tcW w:w="4258" w:type="dxa"/>
            <w:vAlign w:val="center"/>
          </w:tcPr>
          <w:p w14:paraId="2D9EFECC" w14:textId="77777777" w:rsidR="002724B0" w:rsidRPr="00A55576" w:rsidRDefault="002724B0" w:rsidP="002724B0">
            <w:pPr>
              <w:shd w:val="clear" w:color="auto" w:fill="FFFFFF"/>
              <w:tabs>
                <w:tab w:val="left" w:pos="1507"/>
              </w:tabs>
              <w:spacing w:before="100" w:beforeAutospacing="1" w:after="100" w:afterAutospacing="1" w:line="276" w:lineRule="auto"/>
              <w:ind w:left="360"/>
              <w:rPr>
                <w:rFonts w:eastAsia="Times New Roman" w:cs="Arial"/>
                <w:bCs/>
                <w:color w:val="333333"/>
                <w:sz w:val="20"/>
                <w:szCs w:val="20"/>
              </w:rPr>
            </w:pPr>
          </w:p>
        </w:tc>
        <w:tc>
          <w:tcPr>
            <w:tcW w:w="4259" w:type="dxa"/>
          </w:tcPr>
          <w:p w14:paraId="47A19E9E" w14:textId="77777777" w:rsidR="002724B0" w:rsidRPr="002724B0" w:rsidRDefault="002724B0" w:rsidP="002724B0">
            <w:pPr>
              <w:spacing w:line="276" w:lineRule="auto"/>
              <w:ind w:left="360"/>
              <w:rPr>
                <w:sz w:val="20"/>
                <w:szCs w:val="20"/>
              </w:rPr>
            </w:pPr>
          </w:p>
        </w:tc>
      </w:tr>
      <w:tr w:rsidR="002724B0" w:rsidRPr="00574757" w14:paraId="1BD6B91C" w14:textId="77777777" w:rsidTr="0058392E">
        <w:tc>
          <w:tcPr>
            <w:tcW w:w="4258" w:type="dxa"/>
            <w:vAlign w:val="center"/>
          </w:tcPr>
          <w:p w14:paraId="547FF3E0" w14:textId="77777777" w:rsidR="002724B0" w:rsidRPr="002724B0" w:rsidRDefault="002724B0" w:rsidP="002724B0">
            <w:pPr>
              <w:pStyle w:val="ListParagraph"/>
              <w:numPr>
                <w:ilvl w:val="0"/>
                <w:numId w:val="8"/>
              </w:numPr>
              <w:shd w:val="clear" w:color="auto" w:fill="FFFFFF"/>
              <w:tabs>
                <w:tab w:val="num" w:pos="510"/>
                <w:tab w:val="left" w:pos="1507"/>
              </w:tabs>
              <w:spacing w:before="100" w:beforeAutospacing="1" w:after="100" w:afterAutospacing="1" w:line="276" w:lineRule="auto"/>
              <w:rPr>
                <w:rFonts w:eastAsia="Times New Roman" w:cs="Arial"/>
                <w:bCs/>
                <w:color w:val="333333"/>
                <w:sz w:val="20"/>
                <w:szCs w:val="20"/>
              </w:rPr>
            </w:pPr>
            <w:r w:rsidRPr="002724B0">
              <w:rPr>
                <w:rFonts w:eastAsia="Times New Roman" w:cs="Arial"/>
                <w:bCs/>
                <w:color w:val="333333"/>
                <w:sz w:val="20"/>
                <w:szCs w:val="20"/>
              </w:rPr>
              <w:t>No matter what you do, you are never left alone to do your job without interference</w:t>
            </w:r>
          </w:p>
        </w:tc>
        <w:tc>
          <w:tcPr>
            <w:tcW w:w="4258" w:type="dxa"/>
            <w:vAlign w:val="center"/>
          </w:tcPr>
          <w:p w14:paraId="4BBBB908" w14:textId="77777777" w:rsidR="002724B0" w:rsidRPr="00A55576" w:rsidRDefault="002724B0" w:rsidP="002724B0">
            <w:pPr>
              <w:shd w:val="clear" w:color="auto" w:fill="FFFFFF"/>
              <w:tabs>
                <w:tab w:val="left" w:pos="1507"/>
              </w:tabs>
              <w:spacing w:before="100" w:beforeAutospacing="1" w:after="100" w:afterAutospacing="1" w:line="276" w:lineRule="auto"/>
              <w:ind w:left="360"/>
              <w:rPr>
                <w:rFonts w:eastAsia="Times New Roman" w:cs="Arial"/>
                <w:bCs/>
                <w:color w:val="333333"/>
                <w:sz w:val="20"/>
                <w:szCs w:val="20"/>
              </w:rPr>
            </w:pPr>
          </w:p>
        </w:tc>
        <w:tc>
          <w:tcPr>
            <w:tcW w:w="4259" w:type="dxa"/>
          </w:tcPr>
          <w:p w14:paraId="7BB64DE1" w14:textId="77777777" w:rsidR="002724B0" w:rsidRPr="002724B0" w:rsidRDefault="002724B0" w:rsidP="002724B0">
            <w:pPr>
              <w:spacing w:line="276" w:lineRule="auto"/>
              <w:ind w:left="360"/>
              <w:rPr>
                <w:sz w:val="20"/>
                <w:szCs w:val="20"/>
              </w:rPr>
            </w:pPr>
          </w:p>
        </w:tc>
      </w:tr>
      <w:tr w:rsidR="002724B0" w:rsidRPr="00574757" w14:paraId="3CE76DAC" w14:textId="77777777" w:rsidTr="0058392E">
        <w:tc>
          <w:tcPr>
            <w:tcW w:w="4258" w:type="dxa"/>
            <w:vAlign w:val="center"/>
          </w:tcPr>
          <w:p w14:paraId="17883121" w14:textId="77777777" w:rsidR="002724B0" w:rsidRPr="002724B0" w:rsidRDefault="002724B0" w:rsidP="002724B0">
            <w:pPr>
              <w:pStyle w:val="ListParagraph"/>
              <w:numPr>
                <w:ilvl w:val="0"/>
                <w:numId w:val="8"/>
              </w:numPr>
              <w:shd w:val="clear" w:color="auto" w:fill="FFFFFF"/>
              <w:tabs>
                <w:tab w:val="num" w:pos="510"/>
                <w:tab w:val="left" w:pos="1507"/>
              </w:tabs>
              <w:spacing w:before="100" w:beforeAutospacing="1" w:after="100" w:afterAutospacing="1" w:line="276" w:lineRule="auto"/>
              <w:rPr>
                <w:rFonts w:eastAsia="Times New Roman" w:cs="Arial"/>
                <w:bCs/>
                <w:color w:val="333333"/>
                <w:sz w:val="20"/>
                <w:szCs w:val="20"/>
              </w:rPr>
            </w:pPr>
            <w:r w:rsidRPr="002724B0">
              <w:rPr>
                <w:rFonts w:eastAsia="Times New Roman" w:cs="Arial"/>
                <w:bCs/>
                <w:color w:val="333333"/>
                <w:sz w:val="20"/>
                <w:szCs w:val="20"/>
              </w:rPr>
              <w:lastRenderedPageBreak/>
              <w:t>People feel justified screaming or yelling at you in front of others, but you are punished if you scream back</w:t>
            </w:r>
          </w:p>
        </w:tc>
        <w:tc>
          <w:tcPr>
            <w:tcW w:w="4258" w:type="dxa"/>
            <w:vAlign w:val="center"/>
          </w:tcPr>
          <w:p w14:paraId="5ED17D2D" w14:textId="77777777" w:rsidR="002724B0" w:rsidRPr="00A55576" w:rsidRDefault="002724B0" w:rsidP="002724B0">
            <w:pPr>
              <w:shd w:val="clear" w:color="auto" w:fill="FFFFFF"/>
              <w:tabs>
                <w:tab w:val="left" w:pos="1507"/>
              </w:tabs>
              <w:spacing w:before="100" w:beforeAutospacing="1" w:after="100" w:afterAutospacing="1" w:line="276" w:lineRule="auto"/>
              <w:ind w:left="360"/>
              <w:rPr>
                <w:rFonts w:eastAsia="Times New Roman" w:cs="Arial"/>
                <w:bCs/>
                <w:color w:val="333333"/>
                <w:sz w:val="20"/>
                <w:szCs w:val="20"/>
              </w:rPr>
            </w:pPr>
          </w:p>
        </w:tc>
        <w:tc>
          <w:tcPr>
            <w:tcW w:w="4259" w:type="dxa"/>
          </w:tcPr>
          <w:p w14:paraId="25BC1E69" w14:textId="77777777" w:rsidR="002724B0" w:rsidRPr="002724B0" w:rsidRDefault="002724B0" w:rsidP="002724B0">
            <w:pPr>
              <w:spacing w:line="276" w:lineRule="auto"/>
              <w:ind w:left="360"/>
              <w:rPr>
                <w:sz w:val="20"/>
                <w:szCs w:val="20"/>
              </w:rPr>
            </w:pPr>
          </w:p>
        </w:tc>
      </w:tr>
      <w:tr w:rsidR="002724B0" w:rsidRPr="00574757" w14:paraId="27B23BF5" w14:textId="77777777" w:rsidTr="0058392E">
        <w:tc>
          <w:tcPr>
            <w:tcW w:w="4258" w:type="dxa"/>
            <w:vAlign w:val="center"/>
          </w:tcPr>
          <w:p w14:paraId="15673CEC" w14:textId="77777777" w:rsidR="002724B0" w:rsidRPr="002724B0" w:rsidRDefault="002724B0" w:rsidP="002724B0">
            <w:pPr>
              <w:pStyle w:val="ListParagraph"/>
              <w:numPr>
                <w:ilvl w:val="0"/>
                <w:numId w:val="8"/>
              </w:numPr>
              <w:shd w:val="clear" w:color="auto" w:fill="FFFFFF"/>
              <w:tabs>
                <w:tab w:val="num" w:pos="510"/>
                <w:tab w:val="left" w:pos="1507"/>
              </w:tabs>
              <w:spacing w:before="100" w:beforeAutospacing="1" w:after="100" w:afterAutospacing="1" w:line="276" w:lineRule="auto"/>
              <w:rPr>
                <w:rFonts w:eastAsia="Times New Roman" w:cs="Arial"/>
                <w:bCs/>
                <w:color w:val="333333"/>
                <w:sz w:val="20"/>
                <w:szCs w:val="20"/>
              </w:rPr>
            </w:pPr>
            <w:r w:rsidRPr="002724B0">
              <w:rPr>
                <w:rFonts w:eastAsia="Times New Roman" w:cs="Arial"/>
                <w:bCs/>
                <w:color w:val="333333"/>
                <w:sz w:val="20"/>
                <w:szCs w:val="20"/>
              </w:rPr>
              <w:t>HR tells you that your harassment isn't illegal, that you have to "work it out between yourselves"</w:t>
            </w:r>
          </w:p>
        </w:tc>
        <w:tc>
          <w:tcPr>
            <w:tcW w:w="4258" w:type="dxa"/>
            <w:vAlign w:val="center"/>
          </w:tcPr>
          <w:p w14:paraId="3498F09E" w14:textId="77777777" w:rsidR="002724B0" w:rsidRPr="00A55576" w:rsidRDefault="002724B0" w:rsidP="002724B0">
            <w:pPr>
              <w:shd w:val="clear" w:color="auto" w:fill="FFFFFF"/>
              <w:tabs>
                <w:tab w:val="left" w:pos="1507"/>
              </w:tabs>
              <w:spacing w:before="100" w:beforeAutospacing="1" w:after="100" w:afterAutospacing="1" w:line="276" w:lineRule="auto"/>
              <w:ind w:left="360"/>
              <w:rPr>
                <w:rFonts w:eastAsia="Times New Roman" w:cs="Arial"/>
                <w:bCs/>
                <w:color w:val="333333"/>
                <w:sz w:val="20"/>
                <w:szCs w:val="20"/>
              </w:rPr>
            </w:pPr>
          </w:p>
        </w:tc>
        <w:tc>
          <w:tcPr>
            <w:tcW w:w="4259" w:type="dxa"/>
          </w:tcPr>
          <w:p w14:paraId="6A53B0CB" w14:textId="77777777" w:rsidR="002724B0" w:rsidRPr="002724B0" w:rsidRDefault="002724B0" w:rsidP="002724B0">
            <w:pPr>
              <w:spacing w:line="276" w:lineRule="auto"/>
              <w:ind w:left="360"/>
              <w:rPr>
                <w:sz w:val="20"/>
                <w:szCs w:val="20"/>
              </w:rPr>
            </w:pPr>
          </w:p>
        </w:tc>
      </w:tr>
      <w:tr w:rsidR="002724B0" w:rsidRPr="00574757" w14:paraId="7D8EAA43" w14:textId="77777777" w:rsidTr="0058392E">
        <w:tc>
          <w:tcPr>
            <w:tcW w:w="4258" w:type="dxa"/>
            <w:vAlign w:val="center"/>
          </w:tcPr>
          <w:p w14:paraId="7BB2E22B" w14:textId="77777777" w:rsidR="002724B0" w:rsidRPr="002724B0" w:rsidRDefault="002724B0" w:rsidP="002724B0">
            <w:pPr>
              <w:pStyle w:val="ListParagraph"/>
              <w:numPr>
                <w:ilvl w:val="0"/>
                <w:numId w:val="8"/>
              </w:numPr>
              <w:shd w:val="clear" w:color="auto" w:fill="FFFFFF"/>
              <w:tabs>
                <w:tab w:val="left" w:pos="1507"/>
              </w:tabs>
              <w:spacing w:before="100" w:beforeAutospacing="1" w:after="100" w:afterAutospacing="1" w:line="276" w:lineRule="auto"/>
              <w:rPr>
                <w:rFonts w:eastAsia="Times New Roman" w:cs="Arial"/>
                <w:color w:val="333333"/>
                <w:sz w:val="20"/>
                <w:szCs w:val="20"/>
              </w:rPr>
            </w:pPr>
            <w:r w:rsidRPr="002724B0">
              <w:rPr>
                <w:rFonts w:eastAsia="Times New Roman" w:cs="Arial"/>
                <w:color w:val="333333"/>
                <w:sz w:val="20"/>
                <w:szCs w:val="20"/>
              </w:rPr>
              <w:t>You finally, firmly confront your tormentor to stop the abusive conduct and you are accused of harassment</w:t>
            </w:r>
          </w:p>
        </w:tc>
        <w:tc>
          <w:tcPr>
            <w:tcW w:w="4258" w:type="dxa"/>
            <w:vAlign w:val="center"/>
          </w:tcPr>
          <w:p w14:paraId="189B865B" w14:textId="77777777" w:rsidR="002724B0" w:rsidRPr="00A55576" w:rsidRDefault="002724B0" w:rsidP="002724B0">
            <w:pPr>
              <w:shd w:val="clear" w:color="auto" w:fill="FFFFFF"/>
              <w:tabs>
                <w:tab w:val="left" w:pos="1507"/>
              </w:tabs>
              <w:spacing w:before="100" w:beforeAutospacing="1" w:after="100" w:afterAutospacing="1" w:line="276" w:lineRule="auto"/>
              <w:ind w:left="360"/>
              <w:rPr>
                <w:rFonts w:eastAsia="Times New Roman" w:cs="Arial"/>
                <w:bCs/>
                <w:color w:val="333333"/>
                <w:sz w:val="20"/>
                <w:szCs w:val="20"/>
              </w:rPr>
            </w:pPr>
          </w:p>
        </w:tc>
        <w:tc>
          <w:tcPr>
            <w:tcW w:w="4259" w:type="dxa"/>
          </w:tcPr>
          <w:p w14:paraId="217E18EB" w14:textId="77777777" w:rsidR="002724B0" w:rsidRPr="002724B0" w:rsidRDefault="002724B0" w:rsidP="002724B0">
            <w:pPr>
              <w:spacing w:line="276" w:lineRule="auto"/>
              <w:ind w:left="360"/>
              <w:rPr>
                <w:sz w:val="20"/>
                <w:szCs w:val="20"/>
              </w:rPr>
            </w:pPr>
          </w:p>
        </w:tc>
      </w:tr>
      <w:tr w:rsidR="002724B0" w:rsidRPr="00574757" w14:paraId="23664448" w14:textId="77777777" w:rsidTr="0058392E">
        <w:tc>
          <w:tcPr>
            <w:tcW w:w="4258" w:type="dxa"/>
            <w:vAlign w:val="center"/>
          </w:tcPr>
          <w:p w14:paraId="6526C3B3" w14:textId="77777777" w:rsidR="002724B0" w:rsidRPr="002724B0" w:rsidRDefault="002724B0" w:rsidP="002724B0">
            <w:pPr>
              <w:pStyle w:val="ListParagraph"/>
              <w:numPr>
                <w:ilvl w:val="0"/>
                <w:numId w:val="8"/>
              </w:numPr>
              <w:shd w:val="clear" w:color="auto" w:fill="FFFFFF"/>
              <w:tabs>
                <w:tab w:val="left" w:pos="1507"/>
              </w:tabs>
              <w:spacing w:before="100" w:beforeAutospacing="1" w:after="100" w:afterAutospacing="1" w:line="276" w:lineRule="auto"/>
              <w:rPr>
                <w:rFonts w:eastAsia="Times New Roman" w:cs="Arial"/>
                <w:color w:val="333333"/>
                <w:sz w:val="20"/>
                <w:szCs w:val="20"/>
              </w:rPr>
            </w:pPr>
            <w:r w:rsidRPr="002724B0">
              <w:rPr>
                <w:rFonts w:eastAsia="Times New Roman" w:cs="Arial"/>
                <w:color w:val="333333"/>
                <w:sz w:val="20"/>
                <w:szCs w:val="20"/>
              </w:rPr>
              <w:t>You are shocked when accused of incompetence, despite a history of objective excellence, typically by someone who cannot do your job</w:t>
            </w:r>
          </w:p>
        </w:tc>
        <w:tc>
          <w:tcPr>
            <w:tcW w:w="4258" w:type="dxa"/>
            <w:vAlign w:val="center"/>
          </w:tcPr>
          <w:p w14:paraId="1B2E9182" w14:textId="77777777" w:rsidR="002724B0" w:rsidRPr="00A55576" w:rsidRDefault="002724B0" w:rsidP="002724B0">
            <w:pPr>
              <w:shd w:val="clear" w:color="auto" w:fill="FFFFFF"/>
              <w:tabs>
                <w:tab w:val="left" w:pos="1507"/>
              </w:tabs>
              <w:spacing w:before="100" w:beforeAutospacing="1" w:after="100" w:afterAutospacing="1" w:line="276" w:lineRule="auto"/>
              <w:ind w:left="360"/>
              <w:rPr>
                <w:rFonts w:eastAsia="Times New Roman" w:cs="Arial"/>
                <w:bCs/>
                <w:color w:val="333333"/>
                <w:sz w:val="20"/>
                <w:szCs w:val="20"/>
              </w:rPr>
            </w:pPr>
          </w:p>
        </w:tc>
        <w:tc>
          <w:tcPr>
            <w:tcW w:w="4259" w:type="dxa"/>
          </w:tcPr>
          <w:p w14:paraId="6490D5C8" w14:textId="77777777" w:rsidR="002724B0" w:rsidRPr="002724B0" w:rsidRDefault="002724B0" w:rsidP="002724B0">
            <w:pPr>
              <w:spacing w:line="276" w:lineRule="auto"/>
              <w:ind w:left="360"/>
              <w:rPr>
                <w:sz w:val="20"/>
                <w:szCs w:val="20"/>
              </w:rPr>
            </w:pPr>
          </w:p>
        </w:tc>
      </w:tr>
      <w:tr w:rsidR="002724B0" w:rsidRPr="00574757" w14:paraId="0998E50A" w14:textId="77777777" w:rsidTr="0058392E">
        <w:tc>
          <w:tcPr>
            <w:tcW w:w="4258" w:type="dxa"/>
            <w:vAlign w:val="center"/>
          </w:tcPr>
          <w:p w14:paraId="255643D7" w14:textId="77777777" w:rsidR="002724B0" w:rsidRPr="002724B0" w:rsidRDefault="002724B0" w:rsidP="002724B0">
            <w:pPr>
              <w:pStyle w:val="ListParagraph"/>
              <w:numPr>
                <w:ilvl w:val="0"/>
                <w:numId w:val="8"/>
              </w:numPr>
              <w:shd w:val="clear" w:color="auto" w:fill="FFFFFF"/>
              <w:tabs>
                <w:tab w:val="left" w:pos="1507"/>
              </w:tabs>
              <w:spacing w:before="100" w:beforeAutospacing="1" w:after="100" w:afterAutospacing="1" w:line="276" w:lineRule="auto"/>
              <w:rPr>
                <w:rFonts w:eastAsia="Times New Roman" w:cs="Arial"/>
                <w:color w:val="333333"/>
                <w:sz w:val="20"/>
                <w:szCs w:val="20"/>
              </w:rPr>
            </w:pPr>
            <w:r w:rsidRPr="002724B0">
              <w:rPr>
                <w:rFonts w:eastAsia="Times New Roman" w:cs="Arial"/>
                <w:color w:val="333333"/>
                <w:sz w:val="20"/>
                <w:szCs w:val="20"/>
              </w:rPr>
              <w:t>Everyone -- co-workers, senior bosses, HR -- agrees (in person and orally) that your tormentor is a jerk, but there is nothing they will do about it (and later, when you ask for their support, they deny having agreed with you)</w:t>
            </w:r>
          </w:p>
        </w:tc>
        <w:tc>
          <w:tcPr>
            <w:tcW w:w="4258" w:type="dxa"/>
            <w:vAlign w:val="center"/>
          </w:tcPr>
          <w:p w14:paraId="79756618" w14:textId="77777777" w:rsidR="002724B0" w:rsidRPr="00A55576" w:rsidRDefault="002724B0" w:rsidP="002724B0">
            <w:pPr>
              <w:shd w:val="clear" w:color="auto" w:fill="FFFFFF"/>
              <w:tabs>
                <w:tab w:val="left" w:pos="1507"/>
              </w:tabs>
              <w:spacing w:before="100" w:beforeAutospacing="1" w:after="100" w:afterAutospacing="1" w:line="276" w:lineRule="auto"/>
              <w:ind w:left="360"/>
              <w:rPr>
                <w:rFonts w:eastAsia="Times New Roman" w:cs="Arial"/>
                <w:bCs/>
                <w:color w:val="333333"/>
                <w:sz w:val="20"/>
                <w:szCs w:val="20"/>
              </w:rPr>
            </w:pPr>
          </w:p>
        </w:tc>
        <w:tc>
          <w:tcPr>
            <w:tcW w:w="4259" w:type="dxa"/>
          </w:tcPr>
          <w:p w14:paraId="27DAA281" w14:textId="77777777" w:rsidR="002724B0" w:rsidRPr="002724B0" w:rsidRDefault="002724B0" w:rsidP="002724B0">
            <w:pPr>
              <w:spacing w:line="276" w:lineRule="auto"/>
              <w:ind w:left="360"/>
              <w:rPr>
                <w:sz w:val="20"/>
                <w:szCs w:val="20"/>
              </w:rPr>
            </w:pPr>
          </w:p>
        </w:tc>
      </w:tr>
      <w:tr w:rsidR="002724B0" w:rsidRPr="00574757" w14:paraId="06346203" w14:textId="77777777" w:rsidTr="0058392E">
        <w:tc>
          <w:tcPr>
            <w:tcW w:w="4258" w:type="dxa"/>
            <w:vAlign w:val="center"/>
          </w:tcPr>
          <w:p w14:paraId="4997709F" w14:textId="77777777" w:rsidR="002724B0" w:rsidRPr="002724B0" w:rsidRDefault="002724B0" w:rsidP="002724B0">
            <w:pPr>
              <w:pStyle w:val="ListParagraph"/>
              <w:numPr>
                <w:ilvl w:val="0"/>
                <w:numId w:val="8"/>
              </w:numPr>
              <w:shd w:val="clear" w:color="auto" w:fill="FFFFFF"/>
              <w:tabs>
                <w:tab w:val="left" w:pos="1507"/>
              </w:tabs>
              <w:spacing w:before="100" w:beforeAutospacing="1" w:after="100" w:afterAutospacing="1" w:line="276" w:lineRule="auto"/>
              <w:rPr>
                <w:rFonts w:eastAsia="Times New Roman" w:cs="Arial"/>
                <w:color w:val="333333"/>
                <w:sz w:val="20"/>
                <w:szCs w:val="20"/>
              </w:rPr>
            </w:pPr>
            <w:r w:rsidRPr="002724B0">
              <w:rPr>
                <w:rFonts w:eastAsia="Times New Roman" w:cs="Arial"/>
                <w:color w:val="333333"/>
                <w:sz w:val="20"/>
                <w:szCs w:val="20"/>
              </w:rPr>
              <w:t>Your request to transfer to an open position under another boss is mysteriously denied</w:t>
            </w:r>
          </w:p>
        </w:tc>
        <w:tc>
          <w:tcPr>
            <w:tcW w:w="4258" w:type="dxa"/>
            <w:vAlign w:val="center"/>
          </w:tcPr>
          <w:p w14:paraId="51C8623F" w14:textId="77777777" w:rsidR="002724B0" w:rsidRPr="002724B0" w:rsidRDefault="002724B0" w:rsidP="002724B0">
            <w:pPr>
              <w:spacing w:line="276" w:lineRule="auto"/>
              <w:ind w:left="360"/>
              <w:rPr>
                <w:sz w:val="20"/>
                <w:szCs w:val="20"/>
              </w:rPr>
            </w:pPr>
          </w:p>
        </w:tc>
        <w:tc>
          <w:tcPr>
            <w:tcW w:w="4259" w:type="dxa"/>
          </w:tcPr>
          <w:p w14:paraId="0F6DE69A" w14:textId="77777777" w:rsidR="002724B0" w:rsidRPr="002724B0" w:rsidRDefault="002724B0" w:rsidP="002724B0">
            <w:pPr>
              <w:spacing w:line="276" w:lineRule="auto"/>
              <w:ind w:left="360"/>
              <w:rPr>
                <w:sz w:val="20"/>
                <w:szCs w:val="20"/>
              </w:rPr>
            </w:pPr>
          </w:p>
        </w:tc>
      </w:tr>
    </w:tbl>
    <w:p w14:paraId="0C6DFAC7" w14:textId="77777777" w:rsidR="00D5403B" w:rsidRDefault="00D5403B">
      <w:bookmarkStart w:id="0" w:name="_GoBack"/>
      <w:bookmarkEnd w:id="0"/>
    </w:p>
    <w:sectPr w:rsidR="00D5403B" w:rsidSect="00D5403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0631D"/>
    <w:multiLevelType w:val="multilevel"/>
    <w:tmpl w:val="0D98E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943925"/>
    <w:multiLevelType w:val="multilevel"/>
    <w:tmpl w:val="8188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7B12AE"/>
    <w:multiLevelType w:val="multilevel"/>
    <w:tmpl w:val="8188D14E"/>
    <w:lvl w:ilvl="0">
      <w:start w:val="1"/>
      <w:numFmt w:val="decimal"/>
      <w:lvlText w:val="%1."/>
      <w:lvlJc w:val="left"/>
      <w:pPr>
        <w:tabs>
          <w:tab w:val="num" w:pos="660"/>
        </w:tabs>
        <w:ind w:left="660" w:hanging="360"/>
      </w:pPr>
    </w:lvl>
    <w:lvl w:ilvl="1" w:tentative="1">
      <w:start w:val="1"/>
      <w:numFmt w:val="decimal"/>
      <w:lvlText w:val="%2."/>
      <w:lvlJc w:val="left"/>
      <w:pPr>
        <w:tabs>
          <w:tab w:val="num" w:pos="1380"/>
        </w:tabs>
        <w:ind w:left="1380" w:hanging="360"/>
      </w:pPr>
    </w:lvl>
    <w:lvl w:ilvl="2" w:tentative="1">
      <w:start w:val="1"/>
      <w:numFmt w:val="decimal"/>
      <w:lvlText w:val="%3."/>
      <w:lvlJc w:val="left"/>
      <w:pPr>
        <w:tabs>
          <w:tab w:val="num" w:pos="2100"/>
        </w:tabs>
        <w:ind w:left="2100" w:hanging="360"/>
      </w:pPr>
    </w:lvl>
    <w:lvl w:ilvl="3" w:tentative="1">
      <w:start w:val="1"/>
      <w:numFmt w:val="decimal"/>
      <w:lvlText w:val="%4."/>
      <w:lvlJc w:val="left"/>
      <w:pPr>
        <w:tabs>
          <w:tab w:val="num" w:pos="2820"/>
        </w:tabs>
        <w:ind w:left="2820" w:hanging="360"/>
      </w:pPr>
    </w:lvl>
    <w:lvl w:ilvl="4" w:tentative="1">
      <w:start w:val="1"/>
      <w:numFmt w:val="decimal"/>
      <w:lvlText w:val="%5."/>
      <w:lvlJc w:val="left"/>
      <w:pPr>
        <w:tabs>
          <w:tab w:val="num" w:pos="3540"/>
        </w:tabs>
        <w:ind w:left="3540" w:hanging="360"/>
      </w:pPr>
    </w:lvl>
    <w:lvl w:ilvl="5" w:tentative="1">
      <w:start w:val="1"/>
      <w:numFmt w:val="decimal"/>
      <w:lvlText w:val="%6."/>
      <w:lvlJc w:val="left"/>
      <w:pPr>
        <w:tabs>
          <w:tab w:val="num" w:pos="4260"/>
        </w:tabs>
        <w:ind w:left="4260" w:hanging="360"/>
      </w:pPr>
    </w:lvl>
    <w:lvl w:ilvl="6" w:tentative="1">
      <w:start w:val="1"/>
      <w:numFmt w:val="decimal"/>
      <w:lvlText w:val="%7."/>
      <w:lvlJc w:val="left"/>
      <w:pPr>
        <w:tabs>
          <w:tab w:val="num" w:pos="4980"/>
        </w:tabs>
        <w:ind w:left="4980" w:hanging="360"/>
      </w:pPr>
    </w:lvl>
    <w:lvl w:ilvl="7" w:tentative="1">
      <w:start w:val="1"/>
      <w:numFmt w:val="decimal"/>
      <w:lvlText w:val="%8."/>
      <w:lvlJc w:val="left"/>
      <w:pPr>
        <w:tabs>
          <w:tab w:val="num" w:pos="5700"/>
        </w:tabs>
        <w:ind w:left="5700" w:hanging="360"/>
      </w:pPr>
    </w:lvl>
    <w:lvl w:ilvl="8" w:tentative="1">
      <w:start w:val="1"/>
      <w:numFmt w:val="decimal"/>
      <w:lvlText w:val="%9."/>
      <w:lvlJc w:val="left"/>
      <w:pPr>
        <w:tabs>
          <w:tab w:val="num" w:pos="6420"/>
        </w:tabs>
        <w:ind w:left="6420" w:hanging="360"/>
      </w:pPr>
    </w:lvl>
  </w:abstractNum>
  <w:abstractNum w:abstractNumId="3">
    <w:nsid w:val="5ACC0B48"/>
    <w:multiLevelType w:val="multilevel"/>
    <w:tmpl w:val="0D98E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3A2FE0"/>
    <w:multiLevelType w:val="multilevel"/>
    <w:tmpl w:val="8188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177275"/>
    <w:multiLevelType w:val="multilevel"/>
    <w:tmpl w:val="0D98E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7D4CC8"/>
    <w:multiLevelType w:val="multilevel"/>
    <w:tmpl w:val="CB7AAC6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nsid w:val="75254DA9"/>
    <w:multiLevelType w:val="hybridMultilevel"/>
    <w:tmpl w:val="34A85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4"/>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3B"/>
    <w:rsid w:val="000241F6"/>
    <w:rsid w:val="002724B0"/>
    <w:rsid w:val="002C7F5B"/>
    <w:rsid w:val="00574757"/>
    <w:rsid w:val="005A5779"/>
    <w:rsid w:val="009471AF"/>
    <w:rsid w:val="00A007DA"/>
    <w:rsid w:val="00A55576"/>
    <w:rsid w:val="00B952D5"/>
    <w:rsid w:val="00CA1E2C"/>
    <w:rsid w:val="00D5403B"/>
    <w:rsid w:val="00F6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3037"/>
  <w15:chartTrackingRefBased/>
  <w15:docId w15:val="{8DFA4761-CFA7-4D78-B747-4DC7A46B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403B"/>
    <w:rPr>
      <w:color w:val="0563C1" w:themeColor="hyperlink"/>
      <w:u w:val="single"/>
    </w:rPr>
  </w:style>
  <w:style w:type="character" w:styleId="Strong">
    <w:name w:val="Strong"/>
    <w:basedOn w:val="DefaultParagraphFont"/>
    <w:uiPriority w:val="22"/>
    <w:qFormat/>
    <w:rsid w:val="00D5403B"/>
    <w:rPr>
      <w:b/>
      <w:bCs/>
    </w:rPr>
  </w:style>
  <w:style w:type="character" w:customStyle="1" w:styleId="apple-converted-space">
    <w:name w:val="apple-converted-space"/>
    <w:basedOn w:val="DefaultParagraphFont"/>
    <w:rsid w:val="00D5403B"/>
  </w:style>
  <w:style w:type="paragraph" w:styleId="ListParagraph">
    <w:name w:val="List Paragraph"/>
    <w:basedOn w:val="Normal"/>
    <w:uiPriority w:val="34"/>
    <w:qFormat/>
    <w:rsid w:val="00D54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5292">
      <w:bodyDiv w:val="1"/>
      <w:marLeft w:val="0"/>
      <w:marRight w:val="0"/>
      <w:marTop w:val="0"/>
      <w:marBottom w:val="0"/>
      <w:divBdr>
        <w:top w:val="none" w:sz="0" w:space="0" w:color="auto"/>
        <w:left w:val="none" w:sz="0" w:space="0" w:color="auto"/>
        <w:bottom w:val="none" w:sz="0" w:space="0" w:color="auto"/>
        <w:right w:val="none" w:sz="0" w:space="0" w:color="auto"/>
      </w:divBdr>
    </w:div>
    <w:div w:id="81024877">
      <w:bodyDiv w:val="1"/>
      <w:marLeft w:val="0"/>
      <w:marRight w:val="0"/>
      <w:marTop w:val="0"/>
      <w:marBottom w:val="0"/>
      <w:divBdr>
        <w:top w:val="none" w:sz="0" w:space="0" w:color="auto"/>
        <w:left w:val="none" w:sz="0" w:space="0" w:color="auto"/>
        <w:bottom w:val="none" w:sz="0" w:space="0" w:color="auto"/>
        <w:right w:val="none" w:sz="0" w:space="0" w:color="auto"/>
      </w:divBdr>
    </w:div>
    <w:div w:id="404768680">
      <w:bodyDiv w:val="1"/>
      <w:marLeft w:val="0"/>
      <w:marRight w:val="0"/>
      <w:marTop w:val="0"/>
      <w:marBottom w:val="0"/>
      <w:divBdr>
        <w:top w:val="none" w:sz="0" w:space="0" w:color="auto"/>
        <w:left w:val="none" w:sz="0" w:space="0" w:color="auto"/>
        <w:bottom w:val="none" w:sz="0" w:space="0" w:color="auto"/>
        <w:right w:val="none" w:sz="0" w:space="0" w:color="auto"/>
      </w:divBdr>
    </w:div>
    <w:div w:id="416681060">
      <w:bodyDiv w:val="1"/>
      <w:marLeft w:val="0"/>
      <w:marRight w:val="0"/>
      <w:marTop w:val="0"/>
      <w:marBottom w:val="0"/>
      <w:divBdr>
        <w:top w:val="none" w:sz="0" w:space="0" w:color="auto"/>
        <w:left w:val="none" w:sz="0" w:space="0" w:color="auto"/>
        <w:bottom w:val="none" w:sz="0" w:space="0" w:color="auto"/>
        <w:right w:val="none" w:sz="0" w:space="0" w:color="auto"/>
      </w:divBdr>
    </w:div>
    <w:div w:id="458229094">
      <w:bodyDiv w:val="1"/>
      <w:marLeft w:val="0"/>
      <w:marRight w:val="0"/>
      <w:marTop w:val="0"/>
      <w:marBottom w:val="0"/>
      <w:divBdr>
        <w:top w:val="none" w:sz="0" w:space="0" w:color="auto"/>
        <w:left w:val="none" w:sz="0" w:space="0" w:color="auto"/>
        <w:bottom w:val="none" w:sz="0" w:space="0" w:color="auto"/>
        <w:right w:val="none" w:sz="0" w:space="0" w:color="auto"/>
      </w:divBdr>
    </w:div>
    <w:div w:id="459348902">
      <w:bodyDiv w:val="1"/>
      <w:marLeft w:val="0"/>
      <w:marRight w:val="0"/>
      <w:marTop w:val="0"/>
      <w:marBottom w:val="0"/>
      <w:divBdr>
        <w:top w:val="none" w:sz="0" w:space="0" w:color="auto"/>
        <w:left w:val="none" w:sz="0" w:space="0" w:color="auto"/>
        <w:bottom w:val="none" w:sz="0" w:space="0" w:color="auto"/>
        <w:right w:val="none" w:sz="0" w:space="0" w:color="auto"/>
      </w:divBdr>
    </w:div>
    <w:div w:id="479229383">
      <w:bodyDiv w:val="1"/>
      <w:marLeft w:val="0"/>
      <w:marRight w:val="0"/>
      <w:marTop w:val="0"/>
      <w:marBottom w:val="0"/>
      <w:divBdr>
        <w:top w:val="none" w:sz="0" w:space="0" w:color="auto"/>
        <w:left w:val="none" w:sz="0" w:space="0" w:color="auto"/>
        <w:bottom w:val="none" w:sz="0" w:space="0" w:color="auto"/>
        <w:right w:val="none" w:sz="0" w:space="0" w:color="auto"/>
      </w:divBdr>
    </w:div>
    <w:div w:id="480542042">
      <w:bodyDiv w:val="1"/>
      <w:marLeft w:val="0"/>
      <w:marRight w:val="0"/>
      <w:marTop w:val="0"/>
      <w:marBottom w:val="0"/>
      <w:divBdr>
        <w:top w:val="none" w:sz="0" w:space="0" w:color="auto"/>
        <w:left w:val="none" w:sz="0" w:space="0" w:color="auto"/>
        <w:bottom w:val="none" w:sz="0" w:space="0" w:color="auto"/>
        <w:right w:val="none" w:sz="0" w:space="0" w:color="auto"/>
      </w:divBdr>
    </w:div>
    <w:div w:id="481964436">
      <w:bodyDiv w:val="1"/>
      <w:marLeft w:val="0"/>
      <w:marRight w:val="0"/>
      <w:marTop w:val="0"/>
      <w:marBottom w:val="0"/>
      <w:divBdr>
        <w:top w:val="none" w:sz="0" w:space="0" w:color="auto"/>
        <w:left w:val="none" w:sz="0" w:space="0" w:color="auto"/>
        <w:bottom w:val="none" w:sz="0" w:space="0" w:color="auto"/>
        <w:right w:val="none" w:sz="0" w:space="0" w:color="auto"/>
      </w:divBdr>
    </w:div>
    <w:div w:id="532613458">
      <w:bodyDiv w:val="1"/>
      <w:marLeft w:val="0"/>
      <w:marRight w:val="0"/>
      <w:marTop w:val="0"/>
      <w:marBottom w:val="0"/>
      <w:divBdr>
        <w:top w:val="none" w:sz="0" w:space="0" w:color="auto"/>
        <w:left w:val="none" w:sz="0" w:space="0" w:color="auto"/>
        <w:bottom w:val="none" w:sz="0" w:space="0" w:color="auto"/>
        <w:right w:val="none" w:sz="0" w:space="0" w:color="auto"/>
      </w:divBdr>
    </w:div>
    <w:div w:id="610942173">
      <w:bodyDiv w:val="1"/>
      <w:marLeft w:val="0"/>
      <w:marRight w:val="0"/>
      <w:marTop w:val="0"/>
      <w:marBottom w:val="0"/>
      <w:divBdr>
        <w:top w:val="none" w:sz="0" w:space="0" w:color="auto"/>
        <w:left w:val="none" w:sz="0" w:space="0" w:color="auto"/>
        <w:bottom w:val="none" w:sz="0" w:space="0" w:color="auto"/>
        <w:right w:val="none" w:sz="0" w:space="0" w:color="auto"/>
      </w:divBdr>
    </w:div>
    <w:div w:id="649556968">
      <w:bodyDiv w:val="1"/>
      <w:marLeft w:val="0"/>
      <w:marRight w:val="0"/>
      <w:marTop w:val="0"/>
      <w:marBottom w:val="0"/>
      <w:divBdr>
        <w:top w:val="none" w:sz="0" w:space="0" w:color="auto"/>
        <w:left w:val="none" w:sz="0" w:space="0" w:color="auto"/>
        <w:bottom w:val="none" w:sz="0" w:space="0" w:color="auto"/>
        <w:right w:val="none" w:sz="0" w:space="0" w:color="auto"/>
      </w:divBdr>
    </w:div>
    <w:div w:id="821040815">
      <w:bodyDiv w:val="1"/>
      <w:marLeft w:val="0"/>
      <w:marRight w:val="0"/>
      <w:marTop w:val="0"/>
      <w:marBottom w:val="0"/>
      <w:divBdr>
        <w:top w:val="none" w:sz="0" w:space="0" w:color="auto"/>
        <w:left w:val="none" w:sz="0" w:space="0" w:color="auto"/>
        <w:bottom w:val="none" w:sz="0" w:space="0" w:color="auto"/>
        <w:right w:val="none" w:sz="0" w:space="0" w:color="auto"/>
      </w:divBdr>
    </w:div>
    <w:div w:id="845754395">
      <w:bodyDiv w:val="1"/>
      <w:marLeft w:val="0"/>
      <w:marRight w:val="0"/>
      <w:marTop w:val="0"/>
      <w:marBottom w:val="0"/>
      <w:divBdr>
        <w:top w:val="none" w:sz="0" w:space="0" w:color="auto"/>
        <w:left w:val="none" w:sz="0" w:space="0" w:color="auto"/>
        <w:bottom w:val="none" w:sz="0" w:space="0" w:color="auto"/>
        <w:right w:val="none" w:sz="0" w:space="0" w:color="auto"/>
      </w:divBdr>
    </w:div>
    <w:div w:id="846486545">
      <w:bodyDiv w:val="1"/>
      <w:marLeft w:val="0"/>
      <w:marRight w:val="0"/>
      <w:marTop w:val="0"/>
      <w:marBottom w:val="0"/>
      <w:divBdr>
        <w:top w:val="none" w:sz="0" w:space="0" w:color="auto"/>
        <w:left w:val="none" w:sz="0" w:space="0" w:color="auto"/>
        <w:bottom w:val="none" w:sz="0" w:space="0" w:color="auto"/>
        <w:right w:val="none" w:sz="0" w:space="0" w:color="auto"/>
      </w:divBdr>
    </w:div>
    <w:div w:id="922252766">
      <w:bodyDiv w:val="1"/>
      <w:marLeft w:val="0"/>
      <w:marRight w:val="0"/>
      <w:marTop w:val="0"/>
      <w:marBottom w:val="0"/>
      <w:divBdr>
        <w:top w:val="none" w:sz="0" w:space="0" w:color="auto"/>
        <w:left w:val="none" w:sz="0" w:space="0" w:color="auto"/>
        <w:bottom w:val="none" w:sz="0" w:space="0" w:color="auto"/>
        <w:right w:val="none" w:sz="0" w:space="0" w:color="auto"/>
      </w:divBdr>
    </w:div>
    <w:div w:id="999848628">
      <w:bodyDiv w:val="1"/>
      <w:marLeft w:val="0"/>
      <w:marRight w:val="0"/>
      <w:marTop w:val="0"/>
      <w:marBottom w:val="0"/>
      <w:divBdr>
        <w:top w:val="none" w:sz="0" w:space="0" w:color="auto"/>
        <w:left w:val="none" w:sz="0" w:space="0" w:color="auto"/>
        <w:bottom w:val="none" w:sz="0" w:space="0" w:color="auto"/>
        <w:right w:val="none" w:sz="0" w:space="0" w:color="auto"/>
      </w:divBdr>
    </w:div>
    <w:div w:id="1001348626">
      <w:bodyDiv w:val="1"/>
      <w:marLeft w:val="0"/>
      <w:marRight w:val="0"/>
      <w:marTop w:val="0"/>
      <w:marBottom w:val="0"/>
      <w:divBdr>
        <w:top w:val="none" w:sz="0" w:space="0" w:color="auto"/>
        <w:left w:val="none" w:sz="0" w:space="0" w:color="auto"/>
        <w:bottom w:val="none" w:sz="0" w:space="0" w:color="auto"/>
        <w:right w:val="none" w:sz="0" w:space="0" w:color="auto"/>
      </w:divBdr>
    </w:div>
    <w:div w:id="1185364836">
      <w:bodyDiv w:val="1"/>
      <w:marLeft w:val="0"/>
      <w:marRight w:val="0"/>
      <w:marTop w:val="0"/>
      <w:marBottom w:val="0"/>
      <w:divBdr>
        <w:top w:val="none" w:sz="0" w:space="0" w:color="auto"/>
        <w:left w:val="none" w:sz="0" w:space="0" w:color="auto"/>
        <w:bottom w:val="none" w:sz="0" w:space="0" w:color="auto"/>
        <w:right w:val="none" w:sz="0" w:space="0" w:color="auto"/>
      </w:divBdr>
    </w:div>
    <w:div w:id="1344631238">
      <w:bodyDiv w:val="1"/>
      <w:marLeft w:val="0"/>
      <w:marRight w:val="0"/>
      <w:marTop w:val="0"/>
      <w:marBottom w:val="0"/>
      <w:divBdr>
        <w:top w:val="none" w:sz="0" w:space="0" w:color="auto"/>
        <w:left w:val="none" w:sz="0" w:space="0" w:color="auto"/>
        <w:bottom w:val="none" w:sz="0" w:space="0" w:color="auto"/>
        <w:right w:val="none" w:sz="0" w:space="0" w:color="auto"/>
      </w:divBdr>
    </w:div>
    <w:div w:id="1414352893">
      <w:bodyDiv w:val="1"/>
      <w:marLeft w:val="0"/>
      <w:marRight w:val="0"/>
      <w:marTop w:val="0"/>
      <w:marBottom w:val="0"/>
      <w:divBdr>
        <w:top w:val="none" w:sz="0" w:space="0" w:color="auto"/>
        <w:left w:val="none" w:sz="0" w:space="0" w:color="auto"/>
        <w:bottom w:val="none" w:sz="0" w:space="0" w:color="auto"/>
        <w:right w:val="none" w:sz="0" w:space="0" w:color="auto"/>
      </w:divBdr>
    </w:div>
    <w:div w:id="1445077270">
      <w:bodyDiv w:val="1"/>
      <w:marLeft w:val="0"/>
      <w:marRight w:val="0"/>
      <w:marTop w:val="0"/>
      <w:marBottom w:val="0"/>
      <w:divBdr>
        <w:top w:val="none" w:sz="0" w:space="0" w:color="auto"/>
        <w:left w:val="none" w:sz="0" w:space="0" w:color="auto"/>
        <w:bottom w:val="none" w:sz="0" w:space="0" w:color="auto"/>
        <w:right w:val="none" w:sz="0" w:space="0" w:color="auto"/>
      </w:divBdr>
    </w:div>
    <w:div w:id="1469857085">
      <w:bodyDiv w:val="1"/>
      <w:marLeft w:val="0"/>
      <w:marRight w:val="0"/>
      <w:marTop w:val="0"/>
      <w:marBottom w:val="0"/>
      <w:divBdr>
        <w:top w:val="none" w:sz="0" w:space="0" w:color="auto"/>
        <w:left w:val="none" w:sz="0" w:space="0" w:color="auto"/>
        <w:bottom w:val="none" w:sz="0" w:space="0" w:color="auto"/>
        <w:right w:val="none" w:sz="0" w:space="0" w:color="auto"/>
      </w:divBdr>
    </w:div>
    <w:div w:id="1512531295">
      <w:bodyDiv w:val="1"/>
      <w:marLeft w:val="0"/>
      <w:marRight w:val="0"/>
      <w:marTop w:val="0"/>
      <w:marBottom w:val="0"/>
      <w:divBdr>
        <w:top w:val="none" w:sz="0" w:space="0" w:color="auto"/>
        <w:left w:val="none" w:sz="0" w:space="0" w:color="auto"/>
        <w:bottom w:val="none" w:sz="0" w:space="0" w:color="auto"/>
        <w:right w:val="none" w:sz="0" w:space="0" w:color="auto"/>
      </w:divBdr>
    </w:div>
    <w:div w:id="1633708861">
      <w:bodyDiv w:val="1"/>
      <w:marLeft w:val="0"/>
      <w:marRight w:val="0"/>
      <w:marTop w:val="0"/>
      <w:marBottom w:val="0"/>
      <w:divBdr>
        <w:top w:val="none" w:sz="0" w:space="0" w:color="auto"/>
        <w:left w:val="none" w:sz="0" w:space="0" w:color="auto"/>
        <w:bottom w:val="none" w:sz="0" w:space="0" w:color="auto"/>
        <w:right w:val="none" w:sz="0" w:space="0" w:color="auto"/>
      </w:divBdr>
    </w:div>
    <w:div w:id="1638683898">
      <w:bodyDiv w:val="1"/>
      <w:marLeft w:val="0"/>
      <w:marRight w:val="0"/>
      <w:marTop w:val="0"/>
      <w:marBottom w:val="0"/>
      <w:divBdr>
        <w:top w:val="none" w:sz="0" w:space="0" w:color="auto"/>
        <w:left w:val="none" w:sz="0" w:space="0" w:color="auto"/>
        <w:bottom w:val="none" w:sz="0" w:space="0" w:color="auto"/>
        <w:right w:val="none" w:sz="0" w:space="0" w:color="auto"/>
      </w:divBdr>
    </w:div>
    <w:div w:id="1658651694">
      <w:bodyDiv w:val="1"/>
      <w:marLeft w:val="0"/>
      <w:marRight w:val="0"/>
      <w:marTop w:val="0"/>
      <w:marBottom w:val="0"/>
      <w:divBdr>
        <w:top w:val="none" w:sz="0" w:space="0" w:color="auto"/>
        <w:left w:val="none" w:sz="0" w:space="0" w:color="auto"/>
        <w:bottom w:val="none" w:sz="0" w:space="0" w:color="auto"/>
        <w:right w:val="none" w:sz="0" w:space="0" w:color="auto"/>
      </w:divBdr>
    </w:div>
    <w:div w:id="1664121164">
      <w:bodyDiv w:val="1"/>
      <w:marLeft w:val="0"/>
      <w:marRight w:val="0"/>
      <w:marTop w:val="0"/>
      <w:marBottom w:val="0"/>
      <w:divBdr>
        <w:top w:val="none" w:sz="0" w:space="0" w:color="auto"/>
        <w:left w:val="none" w:sz="0" w:space="0" w:color="auto"/>
        <w:bottom w:val="none" w:sz="0" w:space="0" w:color="auto"/>
        <w:right w:val="none" w:sz="0" w:space="0" w:color="auto"/>
      </w:divBdr>
    </w:div>
    <w:div w:id="1702781371">
      <w:bodyDiv w:val="1"/>
      <w:marLeft w:val="0"/>
      <w:marRight w:val="0"/>
      <w:marTop w:val="0"/>
      <w:marBottom w:val="0"/>
      <w:divBdr>
        <w:top w:val="none" w:sz="0" w:space="0" w:color="auto"/>
        <w:left w:val="none" w:sz="0" w:space="0" w:color="auto"/>
        <w:bottom w:val="none" w:sz="0" w:space="0" w:color="auto"/>
        <w:right w:val="none" w:sz="0" w:space="0" w:color="auto"/>
      </w:divBdr>
    </w:div>
    <w:div w:id="1849059538">
      <w:bodyDiv w:val="1"/>
      <w:marLeft w:val="0"/>
      <w:marRight w:val="0"/>
      <w:marTop w:val="0"/>
      <w:marBottom w:val="0"/>
      <w:divBdr>
        <w:top w:val="none" w:sz="0" w:space="0" w:color="auto"/>
        <w:left w:val="none" w:sz="0" w:space="0" w:color="auto"/>
        <w:bottom w:val="none" w:sz="0" w:space="0" w:color="auto"/>
        <w:right w:val="none" w:sz="0" w:space="0" w:color="auto"/>
      </w:divBdr>
    </w:div>
    <w:div w:id="1868255217">
      <w:bodyDiv w:val="1"/>
      <w:marLeft w:val="0"/>
      <w:marRight w:val="0"/>
      <w:marTop w:val="0"/>
      <w:marBottom w:val="0"/>
      <w:divBdr>
        <w:top w:val="none" w:sz="0" w:space="0" w:color="auto"/>
        <w:left w:val="none" w:sz="0" w:space="0" w:color="auto"/>
        <w:bottom w:val="none" w:sz="0" w:space="0" w:color="auto"/>
        <w:right w:val="none" w:sz="0" w:space="0" w:color="auto"/>
      </w:divBdr>
    </w:div>
    <w:div w:id="1902904675">
      <w:bodyDiv w:val="1"/>
      <w:marLeft w:val="0"/>
      <w:marRight w:val="0"/>
      <w:marTop w:val="0"/>
      <w:marBottom w:val="0"/>
      <w:divBdr>
        <w:top w:val="none" w:sz="0" w:space="0" w:color="auto"/>
        <w:left w:val="none" w:sz="0" w:space="0" w:color="auto"/>
        <w:bottom w:val="none" w:sz="0" w:space="0" w:color="auto"/>
        <w:right w:val="none" w:sz="0" w:space="0" w:color="auto"/>
      </w:divBdr>
    </w:div>
    <w:div w:id="2063752570">
      <w:bodyDiv w:val="1"/>
      <w:marLeft w:val="0"/>
      <w:marRight w:val="0"/>
      <w:marTop w:val="0"/>
      <w:marBottom w:val="0"/>
      <w:divBdr>
        <w:top w:val="none" w:sz="0" w:space="0" w:color="auto"/>
        <w:left w:val="none" w:sz="0" w:space="0" w:color="auto"/>
        <w:bottom w:val="none" w:sz="0" w:space="0" w:color="auto"/>
        <w:right w:val="none" w:sz="0" w:space="0" w:color="auto"/>
      </w:divBdr>
    </w:div>
    <w:div w:id="210279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treet.com/story/12693866/1/7-signs-you-are-a-victim-of-workplace-bullying.html" TargetMode="External"/><Relationship Id="rId3" Type="http://schemas.openxmlformats.org/officeDocument/2006/relationships/settings" Target="settings.xml"/><Relationship Id="rId7" Type="http://schemas.openxmlformats.org/officeDocument/2006/relationships/hyperlink" Target="https://www.yourerc.com/blog/post/20-Subtle-Signs-of-Workplace-Bullying.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rerc.com/blog/post/20-Subtle-Signs-of-Workplace-Bullying.aspx" TargetMode="External"/><Relationship Id="rId11" Type="http://schemas.openxmlformats.org/officeDocument/2006/relationships/theme" Target="theme/theme1.xml"/><Relationship Id="rId5" Type="http://schemas.openxmlformats.org/officeDocument/2006/relationships/hyperlink" Target="https://www.forensicnotes.com/bullying-in-the-workpla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rkplacebullying.org/individuals/problem/early-sig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David Daniels</dc:creator>
  <cp:keywords/>
  <dc:description/>
  <cp:lastModifiedBy>Daniels, Ira "David" - Fire</cp:lastModifiedBy>
  <cp:revision>5</cp:revision>
  <dcterms:created xsi:type="dcterms:W3CDTF">2016-08-24T14:38:00Z</dcterms:created>
  <dcterms:modified xsi:type="dcterms:W3CDTF">2016-08-30T23:43:00Z</dcterms:modified>
</cp:coreProperties>
</file>