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B7CF" w14:textId="627829D3" w:rsidR="007F7034" w:rsidRDefault="00E2257F" w:rsidP="00E2257F">
      <w:pPr>
        <w:spacing w:before="240"/>
        <w:contextualSpacing/>
      </w:pPr>
      <w:r>
        <w:t>Chief Jordan J. Cramer</w:t>
      </w:r>
    </w:p>
    <w:p w14:paraId="318F1E21" w14:textId="7E11CC49" w:rsidR="00E2257F" w:rsidRDefault="00E2257F" w:rsidP="00E2257F">
      <w:pPr>
        <w:spacing w:before="240"/>
        <w:contextualSpacing/>
      </w:pPr>
      <w:r>
        <w:t>South Strabane Township Fire &amp; Emergency Services</w:t>
      </w:r>
    </w:p>
    <w:p w14:paraId="52B9D645" w14:textId="19B1252D" w:rsidR="00E2257F" w:rsidRDefault="00E2257F" w:rsidP="00E2257F">
      <w:pPr>
        <w:spacing w:before="240"/>
        <w:contextualSpacing/>
      </w:pPr>
      <w:r>
        <w:t>550 Washington Road</w:t>
      </w:r>
    </w:p>
    <w:p w14:paraId="66BF43EA" w14:textId="31647143" w:rsidR="00E2257F" w:rsidRDefault="00E2257F" w:rsidP="00E2257F">
      <w:pPr>
        <w:spacing w:before="240"/>
        <w:contextualSpacing/>
      </w:pPr>
      <w:r>
        <w:t>Washington, PA 15301</w:t>
      </w:r>
    </w:p>
    <w:p w14:paraId="126752D9" w14:textId="131521BB" w:rsidR="00E2257F" w:rsidRDefault="00DF4D85" w:rsidP="00E2257F">
      <w:pPr>
        <w:spacing w:before="240"/>
        <w:contextualSpacing/>
      </w:pPr>
      <w:hyperlink r:id="rId4" w:history="1">
        <w:r w:rsidR="00E2257F" w:rsidRPr="00431EFA">
          <w:rPr>
            <w:rStyle w:val="Hyperlink"/>
          </w:rPr>
          <w:t>jcramer@southstarbane.com</w:t>
        </w:r>
      </w:hyperlink>
    </w:p>
    <w:p w14:paraId="5C909229" w14:textId="77777777" w:rsidR="00E2257F" w:rsidRDefault="00E2257F" w:rsidP="00E2257F">
      <w:pPr>
        <w:spacing w:before="240"/>
        <w:contextualSpacing/>
      </w:pPr>
    </w:p>
    <w:p w14:paraId="59250555" w14:textId="4A811624" w:rsidR="00E2257F" w:rsidRDefault="00E2257F" w:rsidP="00E2257F">
      <w:pPr>
        <w:spacing w:before="240"/>
        <w:contextualSpacing/>
      </w:pPr>
      <w:r>
        <w:t>IAFC Eastern Division</w:t>
      </w:r>
    </w:p>
    <w:p w14:paraId="72F957C3" w14:textId="3AD1B469" w:rsidR="00E2257F" w:rsidRDefault="00E2257F" w:rsidP="00E2257F">
      <w:pPr>
        <w:pStyle w:val="xmsonormal"/>
      </w:pPr>
      <w:r>
        <w:rPr>
          <w:rFonts w:ascii="Calibri" w:hAnsi="Calibri" w:cs="Calibri"/>
          <w:color w:val="000000"/>
        </w:rPr>
        <w:t>I aspire to be a</w:t>
      </w:r>
      <w:r>
        <w:rPr>
          <w:rStyle w:val="xapple-converted-space"/>
          <w:rFonts w:ascii="Calibri" w:hAnsi="Calibri" w:cs="Calibri"/>
          <w:color w:val="000000"/>
        </w:rPr>
        <w:t> </w:t>
      </w:r>
      <w:r>
        <w:rPr>
          <w:rStyle w:val="xoutlook-search-highlight"/>
          <w:rFonts w:ascii="Calibri" w:hAnsi="Calibri" w:cs="Calibri"/>
          <w:color w:val="000000"/>
        </w:rPr>
        <w:t>board</w:t>
      </w:r>
      <w:r>
        <w:rPr>
          <w:rStyle w:val="xapple-converted-space"/>
          <w:rFonts w:ascii="Calibri" w:hAnsi="Calibri" w:cs="Calibri"/>
          <w:color w:val="000000"/>
        </w:rPr>
        <w:t> </w:t>
      </w:r>
      <w:r>
        <w:rPr>
          <w:rFonts w:ascii="Calibri" w:hAnsi="Calibri" w:cs="Calibri"/>
          <w:color w:val="000000"/>
        </w:rPr>
        <w:t>member for the</w:t>
      </w:r>
      <w:r>
        <w:rPr>
          <w:rStyle w:val="xapple-converted-space"/>
          <w:rFonts w:ascii="Calibri" w:hAnsi="Calibri" w:cs="Calibri"/>
          <w:color w:val="000000"/>
        </w:rPr>
        <w:t> </w:t>
      </w:r>
      <w:r>
        <w:rPr>
          <w:rStyle w:val="xoutlook-search-highlight"/>
          <w:rFonts w:ascii="Calibri" w:hAnsi="Calibri" w:cs="Calibri"/>
          <w:color w:val="000000"/>
        </w:rPr>
        <w:t>VCOS</w:t>
      </w:r>
      <w:r>
        <w:rPr>
          <w:rStyle w:val="xapple-converted-space"/>
          <w:rFonts w:ascii="Calibri" w:hAnsi="Calibri" w:cs="Calibri"/>
          <w:color w:val="000000"/>
        </w:rPr>
        <w:t> </w:t>
      </w:r>
      <w:r>
        <w:rPr>
          <w:rFonts w:ascii="Calibri" w:hAnsi="Calibri" w:cs="Calibri"/>
          <w:color w:val="000000"/>
        </w:rPr>
        <w:t>because I feel I can bring a new perspective to the</w:t>
      </w:r>
      <w:r>
        <w:rPr>
          <w:rStyle w:val="xapple-converted-space"/>
          <w:rFonts w:ascii="Calibri" w:hAnsi="Calibri" w:cs="Calibri"/>
          <w:color w:val="000000"/>
        </w:rPr>
        <w:t> </w:t>
      </w:r>
      <w:r>
        <w:rPr>
          <w:rStyle w:val="xoutlook-search-highlight"/>
          <w:rFonts w:ascii="Calibri" w:hAnsi="Calibri" w:cs="Calibri"/>
          <w:color w:val="000000"/>
        </w:rPr>
        <w:t>board</w:t>
      </w:r>
      <w:r>
        <w:rPr>
          <w:rStyle w:val="xapple-converted-space"/>
          <w:rFonts w:ascii="Calibri" w:hAnsi="Calibri" w:cs="Calibri"/>
          <w:color w:val="000000"/>
        </w:rPr>
        <w:t> </w:t>
      </w:r>
      <w:r>
        <w:rPr>
          <w:rFonts w:ascii="Calibri" w:hAnsi="Calibri" w:cs="Calibri"/>
          <w:color w:val="000000"/>
        </w:rPr>
        <w:t>as a millennial Chief, evolving our reach, and working to bring a new generation of members and fire service leaders into the section. This section and my involvement in the IAFC have been instrumental in my development in fire and emergency services and ultimately, my journey to become a fire chief, and I want to see it continue to grow so that others can benefit.</w:t>
      </w:r>
    </w:p>
    <w:p w14:paraId="7F51D8F8" w14:textId="7C406C9E" w:rsidR="00E2257F" w:rsidRDefault="00E2257F" w:rsidP="00E2257F">
      <w:pPr>
        <w:pStyle w:val="xmsonormal"/>
      </w:pPr>
      <w:r>
        <w:rPr>
          <w:rFonts w:ascii="Calibri" w:hAnsi="Calibri" w:cs="Calibri"/>
          <w:color w:val="000000"/>
        </w:rPr>
        <w:t>As a</w:t>
      </w:r>
      <w:r>
        <w:rPr>
          <w:rStyle w:val="xapple-converted-space"/>
          <w:rFonts w:ascii="Calibri" w:hAnsi="Calibri" w:cs="Calibri"/>
          <w:color w:val="000000"/>
        </w:rPr>
        <w:t> </w:t>
      </w:r>
      <w:r>
        <w:rPr>
          <w:rStyle w:val="xoutlook-search-highlight"/>
          <w:rFonts w:ascii="Calibri" w:hAnsi="Calibri" w:cs="Calibri"/>
          <w:color w:val="000000"/>
        </w:rPr>
        <w:t>board</w:t>
      </w:r>
      <w:r>
        <w:rPr>
          <w:rStyle w:val="xapple-converted-space"/>
          <w:rFonts w:ascii="Calibri" w:hAnsi="Calibri" w:cs="Calibri"/>
          <w:color w:val="000000"/>
        </w:rPr>
        <w:t> </w:t>
      </w:r>
      <w:r>
        <w:rPr>
          <w:rFonts w:ascii="Calibri" w:hAnsi="Calibri" w:cs="Calibri"/>
          <w:color w:val="000000"/>
        </w:rPr>
        <w:t>member of the</w:t>
      </w:r>
      <w:r>
        <w:rPr>
          <w:rStyle w:val="xapple-converted-space"/>
          <w:rFonts w:ascii="Calibri" w:hAnsi="Calibri" w:cs="Calibri"/>
          <w:color w:val="000000"/>
        </w:rPr>
        <w:t> </w:t>
      </w:r>
      <w:r>
        <w:rPr>
          <w:rStyle w:val="xoutlook-search-highlight"/>
          <w:rFonts w:ascii="Calibri" w:hAnsi="Calibri" w:cs="Calibri"/>
          <w:color w:val="000000"/>
        </w:rPr>
        <w:t>VCOS</w:t>
      </w:r>
      <w:r>
        <w:rPr>
          <w:rFonts w:ascii="Calibri" w:hAnsi="Calibri" w:cs="Calibri"/>
          <w:color w:val="000000"/>
        </w:rPr>
        <w:t>, I would work as a team player with fellow</w:t>
      </w:r>
      <w:r>
        <w:rPr>
          <w:rStyle w:val="xapple-converted-space"/>
          <w:rFonts w:ascii="Calibri" w:hAnsi="Calibri" w:cs="Calibri"/>
          <w:color w:val="000000"/>
        </w:rPr>
        <w:t> </w:t>
      </w:r>
      <w:r>
        <w:rPr>
          <w:rStyle w:val="xoutlook-search-highlight"/>
          <w:rFonts w:ascii="Calibri" w:hAnsi="Calibri" w:cs="Calibri"/>
          <w:color w:val="000000"/>
        </w:rPr>
        <w:t>board</w:t>
      </w:r>
      <w:r>
        <w:rPr>
          <w:rStyle w:val="xapple-converted-space"/>
          <w:rFonts w:ascii="Calibri" w:hAnsi="Calibri" w:cs="Calibri"/>
          <w:color w:val="000000"/>
        </w:rPr>
        <w:t> </w:t>
      </w:r>
      <w:r>
        <w:rPr>
          <w:rFonts w:ascii="Calibri" w:hAnsi="Calibri" w:cs="Calibri"/>
          <w:color w:val="000000"/>
        </w:rPr>
        <w:t>members to continue the many great projects and services that this section offers. The education, leadership development, training programs, ribbon reports, among other initiatives are second to none and they must continue to serve our membership and beyond.</w:t>
      </w:r>
      <w:r>
        <w:rPr>
          <w:rStyle w:val="xapple-converted-space"/>
          <w:rFonts w:ascii="Calibri" w:hAnsi="Calibri" w:cs="Calibri"/>
          <w:color w:val="000000"/>
        </w:rPr>
        <w:t> </w:t>
      </w:r>
    </w:p>
    <w:p w14:paraId="771A93E1" w14:textId="18F1A7AA" w:rsidR="00E2257F" w:rsidRDefault="00E2257F" w:rsidP="00E2257F">
      <w:pPr>
        <w:pStyle w:val="xmsonormal"/>
      </w:pPr>
      <w:r>
        <w:rPr>
          <w:rFonts w:ascii="Calibri" w:hAnsi="Calibri" w:cs="Calibri"/>
          <w:color w:val="000000"/>
        </w:rPr>
        <w:t>I would look to play an active part in continuing our emphasis on health and wellness, volunteer recruitment and retention, organizational leadership, and the enhancement of combination systems. I believe that we should work to develop and deliver education and training on these topics on a more regional scale, making them more accessible for volunteer and combination departments around the country.</w:t>
      </w:r>
      <w:r>
        <w:rPr>
          <w:rStyle w:val="xapple-converted-space"/>
          <w:rFonts w:ascii="Calibri" w:hAnsi="Calibri" w:cs="Calibri"/>
          <w:color w:val="000000"/>
        </w:rPr>
        <w:t> </w:t>
      </w:r>
    </w:p>
    <w:p w14:paraId="363434C8" w14:textId="3AFF5814" w:rsidR="00E2257F" w:rsidRDefault="00E2257F" w:rsidP="00E2257F">
      <w:pPr>
        <w:pStyle w:val="xmsonormal"/>
      </w:pPr>
      <w:r>
        <w:rPr>
          <w:rFonts w:ascii="Calibri" w:hAnsi="Calibri" w:cs="Calibri"/>
          <w:color w:val="000000"/>
        </w:rPr>
        <w:t>I started volunteering as a junior firefighter, and have since held multiple positions, both volunteer and career. These positions ranged from operations to administrative, recruitment and retention, community risk reduction, fire inspector, and now chief. Additionally, I have had the pleasure to work on IAFC projects as a subject matter expert and instructor for topics including recruitment and retention, combination system operations, and inclusion.</w:t>
      </w:r>
      <w:r>
        <w:rPr>
          <w:rStyle w:val="xapple-converted-space"/>
          <w:rFonts w:ascii="Calibri" w:hAnsi="Calibri" w:cs="Calibri"/>
          <w:color w:val="000000"/>
        </w:rPr>
        <w:t> </w:t>
      </w:r>
    </w:p>
    <w:p w14:paraId="0BD9A57D" w14:textId="77777777" w:rsidR="00E2257F" w:rsidRDefault="00E2257F" w:rsidP="00E2257F">
      <w:pPr>
        <w:pStyle w:val="xmsonormal"/>
      </w:pPr>
      <w:r>
        <w:rPr>
          <w:rFonts w:ascii="Calibri" w:hAnsi="Calibri" w:cs="Calibri"/>
          <w:color w:val="000000"/>
        </w:rPr>
        <w:t xml:space="preserve">This diverse experience in varying capacities has shown me the daily struggles we face, and I look forward </w:t>
      </w:r>
      <w:proofErr w:type="gramStart"/>
      <w:r>
        <w:rPr>
          <w:rFonts w:ascii="Calibri" w:hAnsi="Calibri" w:cs="Calibri"/>
          <w:color w:val="000000"/>
        </w:rPr>
        <w:t>to passionately</w:t>
      </w:r>
      <w:proofErr w:type="gramEnd"/>
      <w:r>
        <w:rPr>
          <w:rFonts w:ascii="Calibri" w:hAnsi="Calibri" w:cs="Calibri"/>
          <w:color w:val="000000"/>
        </w:rPr>
        <w:t xml:space="preserve"> serving this section.</w:t>
      </w:r>
    </w:p>
    <w:p w14:paraId="4D68904B" w14:textId="77777777" w:rsidR="00E2257F" w:rsidRDefault="00E2257F" w:rsidP="00E2257F">
      <w:pPr>
        <w:spacing w:before="240"/>
        <w:contextualSpacing/>
      </w:pPr>
    </w:p>
    <w:sectPr w:rsidR="00E22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7F"/>
    <w:rsid w:val="0052137A"/>
    <w:rsid w:val="007F7034"/>
    <w:rsid w:val="00E2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8171"/>
  <w15:chartTrackingRefBased/>
  <w15:docId w15:val="{34D93821-E04E-4576-8DEA-D3404358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5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25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25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25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25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25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25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25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25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5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25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25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25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25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25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25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25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257F"/>
    <w:rPr>
      <w:rFonts w:eastAsiaTheme="majorEastAsia" w:cstheme="majorBidi"/>
      <w:color w:val="272727" w:themeColor="text1" w:themeTint="D8"/>
    </w:rPr>
  </w:style>
  <w:style w:type="paragraph" w:styleId="Title">
    <w:name w:val="Title"/>
    <w:basedOn w:val="Normal"/>
    <w:next w:val="Normal"/>
    <w:link w:val="TitleChar"/>
    <w:uiPriority w:val="10"/>
    <w:qFormat/>
    <w:rsid w:val="00E225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25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25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25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257F"/>
    <w:pPr>
      <w:spacing w:before="160"/>
      <w:jc w:val="center"/>
    </w:pPr>
    <w:rPr>
      <w:i/>
      <w:iCs/>
      <w:color w:val="404040" w:themeColor="text1" w:themeTint="BF"/>
    </w:rPr>
  </w:style>
  <w:style w:type="character" w:customStyle="1" w:styleId="QuoteChar">
    <w:name w:val="Quote Char"/>
    <w:basedOn w:val="DefaultParagraphFont"/>
    <w:link w:val="Quote"/>
    <w:uiPriority w:val="29"/>
    <w:rsid w:val="00E2257F"/>
    <w:rPr>
      <w:i/>
      <w:iCs/>
      <w:color w:val="404040" w:themeColor="text1" w:themeTint="BF"/>
    </w:rPr>
  </w:style>
  <w:style w:type="paragraph" w:styleId="ListParagraph">
    <w:name w:val="List Paragraph"/>
    <w:basedOn w:val="Normal"/>
    <w:uiPriority w:val="34"/>
    <w:qFormat/>
    <w:rsid w:val="00E2257F"/>
    <w:pPr>
      <w:ind w:left="720"/>
      <w:contextualSpacing/>
    </w:pPr>
  </w:style>
  <w:style w:type="character" w:styleId="IntenseEmphasis">
    <w:name w:val="Intense Emphasis"/>
    <w:basedOn w:val="DefaultParagraphFont"/>
    <w:uiPriority w:val="21"/>
    <w:qFormat/>
    <w:rsid w:val="00E2257F"/>
    <w:rPr>
      <w:i/>
      <w:iCs/>
      <w:color w:val="0F4761" w:themeColor="accent1" w:themeShade="BF"/>
    </w:rPr>
  </w:style>
  <w:style w:type="paragraph" w:styleId="IntenseQuote">
    <w:name w:val="Intense Quote"/>
    <w:basedOn w:val="Normal"/>
    <w:next w:val="Normal"/>
    <w:link w:val="IntenseQuoteChar"/>
    <w:uiPriority w:val="30"/>
    <w:qFormat/>
    <w:rsid w:val="00E225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257F"/>
    <w:rPr>
      <w:i/>
      <w:iCs/>
      <w:color w:val="0F4761" w:themeColor="accent1" w:themeShade="BF"/>
    </w:rPr>
  </w:style>
  <w:style w:type="character" w:styleId="IntenseReference">
    <w:name w:val="Intense Reference"/>
    <w:basedOn w:val="DefaultParagraphFont"/>
    <w:uiPriority w:val="32"/>
    <w:qFormat/>
    <w:rsid w:val="00E2257F"/>
    <w:rPr>
      <w:b/>
      <w:bCs/>
      <w:smallCaps/>
      <w:color w:val="0F4761" w:themeColor="accent1" w:themeShade="BF"/>
      <w:spacing w:val="5"/>
    </w:rPr>
  </w:style>
  <w:style w:type="character" w:styleId="Hyperlink">
    <w:name w:val="Hyperlink"/>
    <w:basedOn w:val="DefaultParagraphFont"/>
    <w:uiPriority w:val="99"/>
    <w:unhideWhenUsed/>
    <w:rsid w:val="00E2257F"/>
    <w:rPr>
      <w:color w:val="467886" w:themeColor="hyperlink"/>
      <w:u w:val="single"/>
    </w:rPr>
  </w:style>
  <w:style w:type="character" w:styleId="UnresolvedMention">
    <w:name w:val="Unresolved Mention"/>
    <w:basedOn w:val="DefaultParagraphFont"/>
    <w:uiPriority w:val="99"/>
    <w:semiHidden/>
    <w:unhideWhenUsed/>
    <w:rsid w:val="00E2257F"/>
    <w:rPr>
      <w:color w:val="605E5C"/>
      <w:shd w:val="clear" w:color="auto" w:fill="E1DFDD"/>
    </w:rPr>
  </w:style>
  <w:style w:type="paragraph" w:customStyle="1" w:styleId="xmsonormal">
    <w:name w:val="x_msonormal"/>
    <w:basedOn w:val="Normal"/>
    <w:rsid w:val="00E2257F"/>
    <w:pPr>
      <w:spacing w:after="0" w:line="240" w:lineRule="auto"/>
    </w:pPr>
    <w:rPr>
      <w:rFonts w:ascii="Aptos" w:hAnsi="Aptos" w:cs="Aptos"/>
      <w:kern w:val="0"/>
      <w14:ligatures w14:val="none"/>
    </w:rPr>
  </w:style>
  <w:style w:type="character" w:customStyle="1" w:styleId="xapple-converted-space">
    <w:name w:val="x_apple-converted-space"/>
    <w:basedOn w:val="DefaultParagraphFont"/>
    <w:rsid w:val="00E2257F"/>
  </w:style>
  <w:style w:type="character" w:customStyle="1" w:styleId="xoutlook-search-highlight">
    <w:name w:val="x_outlook-search-highlight"/>
    <w:basedOn w:val="DefaultParagraphFont"/>
    <w:rsid w:val="00E2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4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cramer@southstarba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1724</Characters>
  <Application>Microsoft Office Word</Application>
  <DocSecurity>0</DocSecurity>
  <Lines>14</Lines>
  <Paragraphs>4</Paragraphs>
  <ScaleCrop>false</ScaleCrop>
  <Company>Loudoun County</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Jim</dc:creator>
  <cp:keywords/>
  <dc:description/>
  <cp:lastModifiedBy>Cook, Jim</cp:lastModifiedBy>
  <cp:revision>2</cp:revision>
  <dcterms:created xsi:type="dcterms:W3CDTF">2024-03-07T20:59:00Z</dcterms:created>
  <dcterms:modified xsi:type="dcterms:W3CDTF">2024-03-07T20:59:00Z</dcterms:modified>
</cp:coreProperties>
</file>