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B2B4" w14:textId="77777777" w:rsidR="000D2814" w:rsidRPr="00A253CE" w:rsidRDefault="000D2814">
      <w:pPr>
        <w:pStyle w:val="Normal1"/>
        <w:spacing w:after="0" w:line="240" w:lineRule="auto"/>
        <w:jc w:val="center"/>
        <w:rPr>
          <w:rFonts w:asciiTheme="minorHAnsi" w:eastAsia="Cambria" w:hAnsiTheme="minorHAnsi" w:cs="Cambria"/>
          <w:b/>
          <w:sz w:val="24"/>
          <w:szCs w:val="24"/>
        </w:rPr>
      </w:pPr>
      <w:bookmarkStart w:id="0" w:name="_gjdgxs" w:colFirst="0" w:colLast="0"/>
      <w:bookmarkStart w:id="1" w:name="_GoBack"/>
      <w:bookmarkEnd w:id="0"/>
      <w:bookmarkEnd w:id="1"/>
    </w:p>
    <w:p w14:paraId="3BB4B2B5" w14:textId="77777777" w:rsidR="000D2814" w:rsidRPr="00A253CE" w:rsidRDefault="000D2814">
      <w:pPr>
        <w:pStyle w:val="Normal1"/>
        <w:spacing w:after="0" w:line="240" w:lineRule="auto"/>
        <w:jc w:val="center"/>
        <w:rPr>
          <w:rFonts w:asciiTheme="minorHAnsi" w:eastAsia="Cambria" w:hAnsiTheme="minorHAnsi" w:cs="Cambria"/>
          <w:b/>
          <w:sz w:val="24"/>
          <w:szCs w:val="24"/>
        </w:rPr>
      </w:pPr>
      <w:bookmarkStart w:id="2" w:name="_egnvzfm5gsvi" w:colFirst="0" w:colLast="0"/>
      <w:bookmarkEnd w:id="2"/>
    </w:p>
    <w:p w14:paraId="3BB4B2B6" w14:textId="77777777" w:rsidR="00A253CE" w:rsidRPr="00A253CE" w:rsidRDefault="00A253CE" w:rsidP="00487A48">
      <w:pPr>
        <w:spacing w:line="240" w:lineRule="auto"/>
        <w:jc w:val="center"/>
        <w:outlineLvl w:val="0"/>
        <w:rPr>
          <w:rFonts w:asciiTheme="minorHAnsi" w:hAnsiTheme="minorHAnsi"/>
          <w:b/>
          <w:sz w:val="24"/>
          <w:szCs w:val="24"/>
        </w:rPr>
      </w:pPr>
      <w:bookmarkStart w:id="3" w:name="_e84gmklplgnv" w:colFirst="0" w:colLast="0"/>
      <w:bookmarkEnd w:id="3"/>
      <w:r w:rsidRPr="00A253CE">
        <w:rPr>
          <w:rFonts w:asciiTheme="minorHAnsi" w:hAnsiTheme="minorHAnsi"/>
          <w:b/>
          <w:sz w:val="24"/>
          <w:szCs w:val="24"/>
        </w:rPr>
        <w:t>“Cooking with Gas:” Summer Outdoor Fire Safety</w:t>
      </w:r>
    </w:p>
    <w:p w14:paraId="3BB4B2B7" w14:textId="77777777" w:rsidR="00A253CE" w:rsidRPr="00A253CE" w:rsidRDefault="00A253CE" w:rsidP="00487A48">
      <w:pPr>
        <w:spacing w:line="240" w:lineRule="auto"/>
        <w:jc w:val="center"/>
        <w:outlineLvl w:val="0"/>
        <w:rPr>
          <w:rFonts w:asciiTheme="minorHAnsi" w:hAnsiTheme="minorHAnsi"/>
          <w:i/>
          <w:sz w:val="24"/>
          <w:szCs w:val="24"/>
        </w:rPr>
      </w:pPr>
      <w:r w:rsidRPr="00A253CE">
        <w:rPr>
          <w:rFonts w:asciiTheme="minorHAnsi" w:hAnsiTheme="minorHAnsi"/>
          <w:i/>
          <w:sz w:val="24"/>
          <w:szCs w:val="24"/>
        </w:rPr>
        <w:t>Preventing fires and injuries during the outdoor grilling season</w:t>
      </w:r>
    </w:p>
    <w:p w14:paraId="3BB4B2B8" w14:textId="77777777" w:rsidR="00A253CE" w:rsidRDefault="00A253CE" w:rsidP="00A253CE">
      <w:pPr>
        <w:spacing w:line="240" w:lineRule="auto"/>
        <w:ind w:firstLine="720"/>
        <w:rPr>
          <w:rFonts w:asciiTheme="minorHAnsi" w:eastAsia="Times New Roman" w:hAnsiTheme="minorHAnsi" w:cs="Times New Roman"/>
          <w:color w:val="000000"/>
          <w:sz w:val="24"/>
          <w:szCs w:val="24"/>
          <w:shd w:val="clear" w:color="auto" w:fill="FFFFFF"/>
        </w:rPr>
      </w:pPr>
    </w:p>
    <w:p w14:paraId="3BB4B2B9" w14:textId="77777777" w:rsidR="00A253CE" w:rsidRDefault="00A253CE" w:rsidP="00A253CE">
      <w:pPr>
        <w:spacing w:line="240" w:lineRule="auto"/>
        <w:ind w:firstLine="720"/>
        <w:rPr>
          <w:rFonts w:asciiTheme="minorHAnsi" w:eastAsia="Times New Roman" w:hAnsiTheme="minorHAnsi" w:cs="Times New Roman"/>
          <w:color w:val="000000"/>
          <w:sz w:val="24"/>
          <w:szCs w:val="24"/>
          <w:shd w:val="clear" w:color="auto" w:fill="FFFFFF"/>
        </w:rPr>
      </w:pPr>
      <w:r w:rsidRPr="00A253CE">
        <w:rPr>
          <w:rFonts w:asciiTheme="minorHAnsi" w:eastAsia="Times New Roman" w:hAnsiTheme="minorHAnsi" w:cs="Times New Roman"/>
          <w:color w:val="000000"/>
          <w:sz w:val="24"/>
          <w:szCs w:val="24"/>
          <w:shd w:val="clear" w:color="auto" w:fill="FFFFFF"/>
        </w:rPr>
        <w:t>The scent of burgers sizzling on a grill is synonymous with summertime. When the days are too beautiful to stay inside, cookouts make for bright, fun afte</w:t>
      </w:r>
      <w:r w:rsidR="00487A48">
        <w:rPr>
          <w:rFonts w:asciiTheme="minorHAnsi" w:eastAsia="Times New Roman" w:hAnsiTheme="minorHAnsi" w:cs="Times New Roman"/>
          <w:color w:val="000000"/>
          <w:sz w:val="24"/>
          <w:szCs w:val="24"/>
          <w:shd w:val="clear" w:color="auto" w:fill="FFFFFF"/>
        </w:rPr>
        <w:t>rnoons with friends and family—</w:t>
      </w:r>
      <w:r w:rsidRPr="00A253CE">
        <w:rPr>
          <w:rFonts w:asciiTheme="minorHAnsi" w:eastAsia="Times New Roman" w:hAnsiTheme="minorHAnsi" w:cs="Times New Roman"/>
          <w:color w:val="000000"/>
          <w:sz w:val="24"/>
          <w:szCs w:val="24"/>
          <w:shd w:val="clear" w:color="auto" w:fill="FFFFFF"/>
        </w:rPr>
        <w:t xml:space="preserve">with the grill at the center of all. But however fabulous grills seem when you’re digging into buttery corn and steaks, it’s important to remember that these backyard icons have a dangerous side. </w:t>
      </w:r>
    </w:p>
    <w:p w14:paraId="3BB4B2BA" w14:textId="77777777" w:rsidR="00A253CE" w:rsidRDefault="00A253CE" w:rsidP="00A253CE">
      <w:pPr>
        <w:spacing w:line="240" w:lineRule="auto"/>
        <w:ind w:firstLine="720"/>
        <w:rPr>
          <w:rFonts w:asciiTheme="minorHAnsi" w:eastAsia="Times New Roman" w:hAnsiTheme="minorHAnsi" w:cs="Times New Roman"/>
          <w:color w:val="000000"/>
          <w:sz w:val="24"/>
          <w:szCs w:val="24"/>
          <w:shd w:val="clear" w:color="auto" w:fill="FFFFFF"/>
        </w:rPr>
      </w:pPr>
      <w:r w:rsidRPr="00A253CE">
        <w:rPr>
          <w:rFonts w:asciiTheme="minorHAnsi" w:eastAsia="Times New Roman" w:hAnsiTheme="minorHAnsi" w:cs="Times New Roman"/>
          <w:color w:val="000000"/>
          <w:sz w:val="24"/>
          <w:szCs w:val="24"/>
          <w:shd w:val="clear" w:color="auto" w:fill="FFFFFF"/>
        </w:rPr>
        <w:t xml:space="preserve">According to the </w:t>
      </w:r>
      <w:hyperlink r:id="rId7" w:history="1">
        <w:r w:rsidRPr="00A253CE">
          <w:rPr>
            <w:rStyle w:val="Hyperlink"/>
            <w:rFonts w:asciiTheme="minorHAnsi" w:eastAsia="Times New Roman" w:hAnsiTheme="minorHAnsi" w:cs="Times New Roman"/>
            <w:sz w:val="24"/>
            <w:szCs w:val="24"/>
            <w:shd w:val="clear" w:color="auto" w:fill="FFFFFF"/>
          </w:rPr>
          <w:t>National Fire Prevention Association (NFPA) 2019 Research Fact Sheet,</w:t>
        </w:r>
      </w:hyperlink>
      <w:r w:rsidRPr="00A253CE">
        <w:rPr>
          <w:rFonts w:asciiTheme="minorHAnsi" w:eastAsia="Times New Roman" w:hAnsiTheme="minorHAnsi" w:cs="Times New Roman"/>
          <w:color w:val="000000"/>
          <w:sz w:val="24"/>
          <w:szCs w:val="24"/>
          <w:shd w:val="clear" w:color="auto" w:fill="FFFFFF"/>
        </w:rPr>
        <w:t xml:space="preserve"> approximately 19,000 patients go to the ER every year due to grill-related injuries, more than 9,000 of which are thermal burns from hot grill surfaces. Furthermore, on average 10,200 home fires are started by grills each year. </w:t>
      </w:r>
      <w:proofErr w:type="gramStart"/>
      <w:r w:rsidRPr="00A253CE">
        <w:rPr>
          <w:rFonts w:asciiTheme="minorHAnsi" w:eastAsia="Times New Roman" w:hAnsiTheme="minorHAnsi" w:cs="Times New Roman"/>
          <w:color w:val="000000"/>
          <w:sz w:val="24"/>
          <w:szCs w:val="24"/>
          <w:shd w:val="clear" w:color="auto" w:fill="FFFFFF"/>
        </w:rPr>
        <w:t>The majority of</w:t>
      </w:r>
      <w:proofErr w:type="gramEnd"/>
      <w:r w:rsidRPr="00A253CE">
        <w:rPr>
          <w:rFonts w:asciiTheme="minorHAnsi" w:eastAsia="Times New Roman" w:hAnsiTheme="minorHAnsi" w:cs="Times New Roman"/>
          <w:color w:val="000000"/>
          <w:sz w:val="24"/>
          <w:szCs w:val="24"/>
          <w:shd w:val="clear" w:color="auto" w:fill="FFFFFF"/>
        </w:rPr>
        <w:t xml:space="preserve"> these cases can be prevented. It’s incredibly important to keep certain safety measures in mind when cooking on the grill, from before you start cooking to after all the hot dogs are served. </w:t>
      </w:r>
    </w:p>
    <w:p w14:paraId="3BB4B2BB" w14:textId="77777777" w:rsidR="00A253CE" w:rsidRPr="00A253CE" w:rsidRDefault="00A253CE" w:rsidP="00A253CE">
      <w:pPr>
        <w:spacing w:line="240" w:lineRule="auto"/>
        <w:ind w:firstLine="720"/>
        <w:rPr>
          <w:rFonts w:asciiTheme="minorHAnsi" w:eastAsia="Times New Roman" w:hAnsiTheme="minorHAnsi" w:cs="Times New Roman"/>
          <w:color w:val="000000"/>
          <w:sz w:val="24"/>
          <w:szCs w:val="24"/>
          <w:shd w:val="clear" w:color="auto" w:fill="FFFFFF"/>
        </w:rPr>
      </w:pPr>
    </w:p>
    <w:p w14:paraId="3BB4B2BC" w14:textId="77777777" w:rsidR="00A253CE" w:rsidRPr="00A253CE" w:rsidRDefault="00A253CE" w:rsidP="00487A48">
      <w:pPr>
        <w:spacing w:line="240" w:lineRule="auto"/>
        <w:outlineLvl w:val="0"/>
        <w:rPr>
          <w:rFonts w:asciiTheme="minorHAnsi" w:eastAsia="Times New Roman" w:hAnsiTheme="minorHAnsi" w:cs="Times New Roman"/>
          <w:b/>
          <w:color w:val="000000"/>
          <w:sz w:val="24"/>
          <w:szCs w:val="24"/>
          <w:shd w:val="clear" w:color="auto" w:fill="FFFFFF"/>
        </w:rPr>
      </w:pPr>
      <w:r w:rsidRPr="00A253CE">
        <w:rPr>
          <w:rFonts w:asciiTheme="minorHAnsi" w:eastAsia="Times New Roman" w:hAnsiTheme="minorHAnsi" w:cs="Times New Roman"/>
          <w:b/>
          <w:color w:val="000000"/>
          <w:sz w:val="24"/>
          <w:szCs w:val="24"/>
          <w:shd w:val="clear" w:color="auto" w:fill="FFFFFF"/>
        </w:rPr>
        <w:t>Before Grilling</w:t>
      </w:r>
    </w:p>
    <w:p w14:paraId="3BB4B2BD" w14:textId="77777777" w:rsidR="00A253CE" w:rsidRPr="00A253CE" w:rsidRDefault="00A253CE" w:rsidP="00487A48">
      <w:pPr>
        <w:spacing w:line="240" w:lineRule="auto"/>
        <w:outlineLvl w:val="0"/>
        <w:rPr>
          <w:rFonts w:asciiTheme="minorHAnsi" w:eastAsia="Times New Roman" w:hAnsiTheme="minorHAnsi" w:cs="Times New Roman"/>
          <w:color w:val="000000"/>
          <w:sz w:val="24"/>
          <w:szCs w:val="24"/>
          <w:shd w:val="clear" w:color="auto" w:fill="FFFFFF"/>
        </w:rPr>
      </w:pPr>
      <w:r w:rsidRPr="00A253CE">
        <w:rPr>
          <w:rFonts w:asciiTheme="minorHAnsi" w:eastAsia="Times New Roman" w:hAnsiTheme="minorHAnsi" w:cs="Times New Roman"/>
          <w:color w:val="000000"/>
          <w:sz w:val="24"/>
          <w:szCs w:val="24"/>
          <w:shd w:val="clear" w:color="auto" w:fill="FFFFFF"/>
        </w:rPr>
        <w:t xml:space="preserve">Just because the shish kabobs are prepped and ready to go doesn’t mean the grill is as well! </w:t>
      </w:r>
    </w:p>
    <w:p w14:paraId="3BB4B2BE" w14:textId="77777777" w:rsidR="00A253CE" w:rsidRPr="00A253CE" w:rsidRDefault="00A253CE"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Make sure you are not wearing any loose-fitting clothes. This prevents a stray sleeve or shirt tail from catching aflame. </w:t>
      </w:r>
    </w:p>
    <w:p w14:paraId="3BB4B2BF" w14:textId="77777777" w:rsidR="00A253CE" w:rsidRPr="00A253CE" w:rsidRDefault="00200933"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i/>
          <w:color w:val="000000"/>
          <w:shd w:val="clear" w:color="auto" w:fill="FFFFFF"/>
        </w:rPr>
        <w:t>Never</w:t>
      </w:r>
      <w:r w:rsidRPr="00A253CE">
        <w:rPr>
          <w:rFonts w:eastAsia="Times New Roman" w:cs="Times New Roman"/>
          <w:color w:val="000000"/>
          <w:shd w:val="clear" w:color="auto" w:fill="FFFFFF"/>
        </w:rPr>
        <w:t xml:space="preserve"> grill inside. </w:t>
      </w:r>
      <w:r>
        <w:rPr>
          <w:rFonts w:eastAsia="Times New Roman" w:cs="Times New Roman"/>
          <w:color w:val="000000"/>
          <w:shd w:val="clear" w:color="auto" w:fill="FFFFFF"/>
        </w:rPr>
        <w:t>Make sure the grill is</w:t>
      </w:r>
      <w:r w:rsidR="00A253CE" w:rsidRPr="00A253CE">
        <w:rPr>
          <w:rFonts w:eastAsia="Times New Roman" w:cs="Times New Roman"/>
          <w:color w:val="000000"/>
          <w:shd w:val="clear" w:color="auto" w:fill="FFFFFF"/>
        </w:rPr>
        <w:t xml:space="preserve"> away from any structures and in a well-ventilated, ope</w:t>
      </w:r>
      <w:r w:rsidR="00487A48">
        <w:rPr>
          <w:rFonts w:eastAsia="Times New Roman" w:cs="Times New Roman"/>
          <w:color w:val="000000"/>
          <w:shd w:val="clear" w:color="auto" w:fill="FFFFFF"/>
        </w:rPr>
        <w:t xml:space="preserve">n space. Courtyards, balconies </w:t>
      </w:r>
      <w:r w:rsidR="00A253CE" w:rsidRPr="00A253CE">
        <w:rPr>
          <w:rFonts w:eastAsia="Times New Roman" w:cs="Times New Roman"/>
          <w:color w:val="000000"/>
          <w:shd w:val="clear" w:color="auto" w:fill="FFFFFF"/>
        </w:rPr>
        <w:t xml:space="preserve">or porches are often not safe places to grill, as overhangs and railings create fire hazards. In fact, </w:t>
      </w:r>
      <w:r w:rsidR="00487A48">
        <w:rPr>
          <w:rFonts w:eastAsia="Times New Roman" w:cs="Times New Roman"/>
          <w:color w:val="000000"/>
          <w:shd w:val="clear" w:color="auto" w:fill="FFFFFF"/>
        </w:rPr>
        <w:t>more than</w:t>
      </w:r>
      <w:r w:rsidR="00A253CE" w:rsidRPr="00A253CE">
        <w:rPr>
          <w:rFonts w:eastAsia="Times New Roman" w:cs="Times New Roman"/>
          <w:color w:val="000000"/>
          <w:shd w:val="clear" w:color="auto" w:fill="FFFFFF"/>
        </w:rPr>
        <w:t xml:space="preserve"> a quarter of grill fires start on a porch or exterior balcony. </w:t>
      </w:r>
    </w:p>
    <w:p w14:paraId="3BB4B2C0" w14:textId="77777777" w:rsidR="00A253CE" w:rsidRPr="00A253CE" w:rsidRDefault="00A253CE"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Keep pets and young children away from the cooking area, and make sure that the grill sits on a stable, flat surface. </w:t>
      </w:r>
    </w:p>
    <w:p w14:paraId="3BB4B2C1" w14:textId="77777777" w:rsidR="00A253CE" w:rsidRPr="00A253CE" w:rsidRDefault="00A253CE"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Eighty-five percent of the grills involved in home fires are gas grills. To be a responsible gas grill user, you must understand the precautions that need to be taken </w:t>
      </w:r>
      <w:r w:rsidRPr="00A253CE">
        <w:rPr>
          <w:rFonts w:eastAsia="Times New Roman" w:cs="Times New Roman"/>
          <w:i/>
          <w:color w:val="000000"/>
          <w:shd w:val="clear" w:color="auto" w:fill="FFFFFF"/>
        </w:rPr>
        <w:t>before</w:t>
      </w:r>
      <w:r w:rsidRPr="00A253CE">
        <w:rPr>
          <w:rFonts w:eastAsia="Times New Roman" w:cs="Times New Roman"/>
          <w:color w:val="000000"/>
          <w:shd w:val="clear" w:color="auto" w:fill="FFFFFF"/>
        </w:rPr>
        <w:t xml:space="preserve"> firing up the grill. Check the connections between the propane tank and the fuel line to ensure that there aren’t leaks. A good way to check for leaks is to apply a solution of dish soap and water to the connection points and along the hose with a brush or spray bottle. Turn the gas on, and if there is a leak the soap will bubble. If you see large bubbles, turn off the gas and then go back and tighten the connections. </w:t>
      </w:r>
    </w:p>
    <w:p w14:paraId="3BB4B2C2" w14:textId="77777777" w:rsidR="00A253CE" w:rsidRPr="00A253CE" w:rsidRDefault="00A253CE"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The smell of gas or a flame that won’t light are signs of a leak as well. </w:t>
      </w:r>
    </w:p>
    <w:p w14:paraId="3BB4B2C3" w14:textId="77777777" w:rsidR="00A253CE" w:rsidRPr="00A253CE" w:rsidRDefault="00A253CE"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Keep a fire extinguisher or bucket of sand next to the grill in case of fire. </w:t>
      </w:r>
    </w:p>
    <w:p w14:paraId="3BB4B2C4" w14:textId="77777777" w:rsidR="00A253CE" w:rsidRPr="00A253CE" w:rsidRDefault="00A253CE" w:rsidP="00A253CE">
      <w:pPr>
        <w:pStyle w:val="ListParagraph"/>
        <w:numPr>
          <w:ilvl w:val="0"/>
          <w:numId w:val="2"/>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For grease fires, don’t use water to put them out; use baking soda instead. </w:t>
      </w:r>
    </w:p>
    <w:p w14:paraId="3BB4B2C5" w14:textId="77777777" w:rsidR="00A253CE" w:rsidRPr="00A253CE" w:rsidRDefault="00A253CE" w:rsidP="00A253CE">
      <w:pPr>
        <w:spacing w:line="240" w:lineRule="auto"/>
        <w:rPr>
          <w:rFonts w:asciiTheme="minorHAnsi" w:eastAsia="Times New Roman" w:hAnsiTheme="minorHAnsi" w:cs="Times New Roman"/>
          <w:color w:val="000000"/>
          <w:sz w:val="24"/>
          <w:szCs w:val="24"/>
          <w:shd w:val="clear" w:color="auto" w:fill="FFFFFF"/>
        </w:rPr>
      </w:pPr>
    </w:p>
    <w:p w14:paraId="3BB4B2C6" w14:textId="77777777" w:rsidR="00487A48" w:rsidRDefault="00487A48" w:rsidP="00487A48">
      <w:pPr>
        <w:spacing w:line="240" w:lineRule="auto"/>
        <w:outlineLvl w:val="0"/>
        <w:rPr>
          <w:rFonts w:asciiTheme="minorHAnsi" w:eastAsia="Times New Roman" w:hAnsiTheme="minorHAnsi" w:cs="Times New Roman"/>
          <w:b/>
          <w:color w:val="000000"/>
          <w:sz w:val="24"/>
          <w:szCs w:val="24"/>
          <w:shd w:val="clear" w:color="auto" w:fill="FFFFFF"/>
        </w:rPr>
      </w:pPr>
    </w:p>
    <w:p w14:paraId="3BB4B2C7" w14:textId="77777777" w:rsidR="00A253CE" w:rsidRPr="00A253CE" w:rsidRDefault="00A253CE" w:rsidP="00487A48">
      <w:pPr>
        <w:spacing w:line="240" w:lineRule="auto"/>
        <w:outlineLvl w:val="0"/>
        <w:rPr>
          <w:rFonts w:asciiTheme="minorHAnsi" w:eastAsia="Times New Roman" w:hAnsiTheme="minorHAnsi" w:cs="Times New Roman"/>
          <w:b/>
          <w:color w:val="000000"/>
          <w:sz w:val="24"/>
          <w:szCs w:val="24"/>
          <w:shd w:val="clear" w:color="auto" w:fill="FFFFFF"/>
        </w:rPr>
      </w:pPr>
      <w:r w:rsidRPr="00A253CE">
        <w:rPr>
          <w:rFonts w:asciiTheme="minorHAnsi" w:eastAsia="Times New Roman" w:hAnsiTheme="minorHAnsi" w:cs="Times New Roman"/>
          <w:b/>
          <w:color w:val="000000"/>
          <w:sz w:val="24"/>
          <w:szCs w:val="24"/>
          <w:shd w:val="clear" w:color="auto" w:fill="FFFFFF"/>
        </w:rPr>
        <w:t>During Grilling</w:t>
      </w:r>
    </w:p>
    <w:p w14:paraId="3BB4B2C8" w14:textId="77777777" w:rsidR="00A253CE" w:rsidRPr="00A253CE" w:rsidRDefault="00A253CE" w:rsidP="00A253CE">
      <w:pPr>
        <w:spacing w:line="240" w:lineRule="auto"/>
        <w:rPr>
          <w:rFonts w:asciiTheme="minorHAnsi" w:eastAsia="Times New Roman" w:hAnsiTheme="minorHAnsi" w:cs="Times New Roman"/>
          <w:color w:val="000000"/>
          <w:sz w:val="24"/>
          <w:szCs w:val="24"/>
          <w:shd w:val="clear" w:color="auto" w:fill="FFFFFF"/>
        </w:rPr>
      </w:pPr>
      <w:r w:rsidRPr="00A253CE">
        <w:rPr>
          <w:rFonts w:asciiTheme="minorHAnsi" w:eastAsia="Times New Roman" w:hAnsiTheme="minorHAnsi" w:cs="Times New Roman"/>
          <w:color w:val="000000"/>
          <w:sz w:val="24"/>
          <w:szCs w:val="24"/>
          <w:shd w:val="clear" w:color="auto" w:fill="FFFFFF"/>
        </w:rPr>
        <w:t xml:space="preserve">Once these initial checks are completed, it’s time to get cooking. </w:t>
      </w:r>
    </w:p>
    <w:p w14:paraId="3BB4B2C9" w14:textId="77777777" w:rsidR="00A253CE" w:rsidRPr="00A253CE" w:rsidRDefault="00A253CE" w:rsidP="00A253CE">
      <w:pPr>
        <w:pStyle w:val="ListParagraph"/>
        <w:numPr>
          <w:ilvl w:val="0"/>
          <w:numId w:val="3"/>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Open the lid before turning on the grill. This prevents gas build-up and allows you to check that the grill is clean. Turn on the propane tanks </w:t>
      </w:r>
      <w:r w:rsidRPr="00A253CE">
        <w:rPr>
          <w:rFonts w:eastAsia="Times New Roman" w:cs="Times New Roman"/>
          <w:i/>
          <w:color w:val="000000"/>
          <w:shd w:val="clear" w:color="auto" w:fill="FFFFFF"/>
        </w:rPr>
        <w:t>before</w:t>
      </w:r>
      <w:r w:rsidRPr="00A253CE">
        <w:rPr>
          <w:rFonts w:eastAsia="Times New Roman" w:cs="Times New Roman"/>
          <w:color w:val="000000"/>
          <w:shd w:val="clear" w:color="auto" w:fill="FFFFFF"/>
        </w:rPr>
        <w:t xml:space="preserve"> turning the knobs of the burner, and then, if applicable, push the ignition button. </w:t>
      </w:r>
    </w:p>
    <w:p w14:paraId="3BB4B2CA" w14:textId="77777777" w:rsidR="00A253CE" w:rsidRPr="00A253CE" w:rsidRDefault="00A253CE" w:rsidP="00A253CE">
      <w:pPr>
        <w:pStyle w:val="ListParagraph"/>
        <w:numPr>
          <w:ilvl w:val="0"/>
          <w:numId w:val="3"/>
        </w:numPr>
        <w:rPr>
          <w:rFonts w:eastAsia="Times New Roman" w:cs="Times New Roman"/>
          <w:color w:val="000000"/>
          <w:shd w:val="clear" w:color="auto" w:fill="FFFFFF"/>
        </w:rPr>
      </w:pPr>
      <w:r w:rsidRPr="00A253CE">
        <w:rPr>
          <w:rFonts w:eastAsia="Times New Roman" w:cs="Times New Roman"/>
          <w:color w:val="000000"/>
          <w:shd w:val="clear" w:color="auto" w:fill="FFFFFF"/>
        </w:rPr>
        <w:t>If the flame doesn’t ignite, turn off the grill and gas tank</w:t>
      </w:r>
      <w:r w:rsidR="00487A48">
        <w:rPr>
          <w:rFonts w:eastAsia="Times New Roman" w:cs="Times New Roman"/>
          <w:color w:val="000000"/>
          <w:shd w:val="clear" w:color="auto" w:fill="FFFFFF"/>
        </w:rPr>
        <w:t>,</w:t>
      </w:r>
      <w:r w:rsidRPr="00A253CE">
        <w:rPr>
          <w:rFonts w:eastAsia="Times New Roman" w:cs="Times New Roman"/>
          <w:color w:val="000000"/>
          <w:shd w:val="clear" w:color="auto" w:fill="FFFFFF"/>
        </w:rPr>
        <w:t xml:space="preserve"> and wait at least five minutes before re-lighting. This ensures that the gas dissipates. </w:t>
      </w:r>
    </w:p>
    <w:p w14:paraId="3BB4B2CB" w14:textId="77777777" w:rsidR="00A253CE" w:rsidRPr="00A253CE" w:rsidRDefault="00A253CE" w:rsidP="00A253CE">
      <w:pPr>
        <w:pStyle w:val="ListParagraph"/>
        <w:numPr>
          <w:ilvl w:val="0"/>
          <w:numId w:val="3"/>
        </w:numPr>
        <w:rPr>
          <w:rFonts w:eastAsia="Times New Roman" w:cs="Times New Roman"/>
          <w:color w:val="000000"/>
          <w:shd w:val="clear" w:color="auto" w:fill="FFFFFF"/>
        </w:rPr>
      </w:pPr>
      <w:r w:rsidRPr="00A253CE">
        <w:rPr>
          <w:rFonts w:eastAsia="Times New Roman" w:cs="Times New Roman"/>
          <w:color w:val="000000"/>
          <w:shd w:val="clear" w:color="auto" w:fill="FFFFFF"/>
        </w:rPr>
        <w:t>If you have a charcoal gri</w:t>
      </w:r>
      <w:r w:rsidR="00487A48">
        <w:rPr>
          <w:rFonts w:eastAsia="Times New Roman" w:cs="Times New Roman"/>
          <w:color w:val="000000"/>
          <w:shd w:val="clear" w:color="auto" w:fill="FFFFFF"/>
        </w:rPr>
        <w:t>ll, use charcoal starter fluid—</w:t>
      </w:r>
      <w:r w:rsidRPr="00A253CE">
        <w:rPr>
          <w:rFonts w:eastAsia="Times New Roman" w:cs="Times New Roman"/>
          <w:color w:val="000000"/>
          <w:shd w:val="clear" w:color="auto" w:fill="FFFFFF"/>
        </w:rPr>
        <w:t>not</w:t>
      </w:r>
      <w:r w:rsidR="00487A48">
        <w:rPr>
          <w:rFonts w:eastAsia="Times New Roman" w:cs="Times New Roman"/>
          <w:color w:val="000000"/>
          <w:shd w:val="clear" w:color="auto" w:fill="FFFFFF"/>
        </w:rPr>
        <w:t xml:space="preserve"> other types of starter fluids—</w:t>
      </w:r>
      <w:r w:rsidRPr="00A253CE">
        <w:rPr>
          <w:rFonts w:eastAsia="Times New Roman" w:cs="Times New Roman"/>
          <w:color w:val="000000"/>
          <w:shd w:val="clear" w:color="auto" w:fill="FFFFFF"/>
        </w:rPr>
        <w:t xml:space="preserve">or a charcoal chimney starter that uses newspaper. Don’t add starter fluid to the </w:t>
      </w:r>
      <w:r w:rsidR="00487A48">
        <w:rPr>
          <w:rFonts w:eastAsia="Times New Roman" w:cs="Times New Roman"/>
          <w:color w:val="000000"/>
          <w:shd w:val="clear" w:color="auto" w:fill="FFFFFF"/>
        </w:rPr>
        <w:t>fire if the flames begin to die</w:t>
      </w:r>
      <w:r w:rsidRPr="00A253CE">
        <w:rPr>
          <w:rFonts w:eastAsia="Times New Roman" w:cs="Times New Roman"/>
          <w:color w:val="000000"/>
          <w:shd w:val="clear" w:color="auto" w:fill="FFFFFF"/>
        </w:rPr>
        <w:t xml:space="preserve">. </w:t>
      </w:r>
    </w:p>
    <w:p w14:paraId="3BB4B2CC" w14:textId="77777777" w:rsidR="00A253CE" w:rsidRPr="00A253CE" w:rsidRDefault="00A253CE" w:rsidP="00A253CE">
      <w:pPr>
        <w:pStyle w:val="ListParagraph"/>
        <w:numPr>
          <w:ilvl w:val="0"/>
          <w:numId w:val="3"/>
        </w:numPr>
        <w:rPr>
          <w:rFonts w:eastAsia="Times New Roman" w:cs="Times New Roman"/>
          <w:color w:val="000000"/>
          <w:shd w:val="clear" w:color="auto" w:fill="FFFFFF"/>
        </w:rPr>
      </w:pPr>
      <w:r w:rsidRPr="00A253CE">
        <w:rPr>
          <w:rFonts w:eastAsia="Times New Roman" w:cs="Times New Roman"/>
          <w:color w:val="000000"/>
          <w:shd w:val="clear" w:color="auto" w:fill="FFFFFF"/>
        </w:rPr>
        <w:t>Remove excess marinade before cooking, and don’t overload your grill with food, especially meat. If too much fat drips onto the flames</w:t>
      </w:r>
      <w:r w:rsidR="00487A48">
        <w:rPr>
          <w:rFonts w:eastAsia="Times New Roman" w:cs="Times New Roman"/>
          <w:color w:val="000000"/>
          <w:shd w:val="clear" w:color="auto" w:fill="FFFFFF"/>
        </w:rPr>
        <w:t>,</w:t>
      </w:r>
      <w:r w:rsidRPr="00A253CE">
        <w:rPr>
          <w:rFonts w:eastAsia="Times New Roman" w:cs="Times New Roman"/>
          <w:color w:val="000000"/>
          <w:shd w:val="clear" w:color="auto" w:fill="FFFFFF"/>
        </w:rPr>
        <w:t xml:space="preserve"> it can cause a flare-up. </w:t>
      </w:r>
    </w:p>
    <w:p w14:paraId="3BB4B2CD" w14:textId="77777777" w:rsidR="00A253CE" w:rsidRPr="00A253CE" w:rsidRDefault="00A253CE" w:rsidP="00A253CE">
      <w:pPr>
        <w:pStyle w:val="ListParagraph"/>
        <w:numPr>
          <w:ilvl w:val="0"/>
          <w:numId w:val="3"/>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If you smell gas while cooking, immediately get away from the grill and call the fire department. </w:t>
      </w:r>
    </w:p>
    <w:p w14:paraId="3BB4B2CE" w14:textId="77777777" w:rsidR="00A253CE" w:rsidRPr="00A253CE" w:rsidRDefault="00A253CE" w:rsidP="00A253CE">
      <w:pPr>
        <w:pStyle w:val="ListParagraph"/>
        <w:numPr>
          <w:ilvl w:val="0"/>
          <w:numId w:val="3"/>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Never leave a lit grill unattended. Fires double in size rapidly, so remember to have all your prep done before cooking begins. </w:t>
      </w:r>
    </w:p>
    <w:p w14:paraId="3BB4B2CF" w14:textId="77777777" w:rsidR="00A253CE" w:rsidRPr="00A253CE" w:rsidRDefault="00A253CE" w:rsidP="00A253CE">
      <w:pPr>
        <w:spacing w:line="240" w:lineRule="auto"/>
        <w:rPr>
          <w:rFonts w:asciiTheme="minorHAnsi" w:eastAsia="Times New Roman" w:hAnsiTheme="minorHAnsi" w:cs="Times New Roman"/>
          <w:color w:val="000000"/>
          <w:sz w:val="24"/>
          <w:szCs w:val="24"/>
          <w:shd w:val="clear" w:color="auto" w:fill="FFFFFF"/>
        </w:rPr>
      </w:pPr>
    </w:p>
    <w:p w14:paraId="3BB4B2D0" w14:textId="77777777" w:rsidR="00A253CE" w:rsidRPr="00A253CE" w:rsidRDefault="00A253CE" w:rsidP="00487A48">
      <w:pPr>
        <w:spacing w:line="240" w:lineRule="auto"/>
        <w:outlineLvl w:val="0"/>
        <w:rPr>
          <w:rFonts w:asciiTheme="minorHAnsi" w:eastAsia="Times New Roman" w:hAnsiTheme="minorHAnsi" w:cs="Times New Roman"/>
          <w:b/>
          <w:color w:val="000000"/>
          <w:sz w:val="24"/>
          <w:szCs w:val="24"/>
          <w:shd w:val="clear" w:color="auto" w:fill="FFFFFF"/>
        </w:rPr>
      </w:pPr>
      <w:r w:rsidRPr="00A253CE">
        <w:rPr>
          <w:rFonts w:asciiTheme="minorHAnsi" w:eastAsia="Times New Roman" w:hAnsiTheme="minorHAnsi" w:cs="Times New Roman"/>
          <w:b/>
          <w:color w:val="000000"/>
          <w:sz w:val="24"/>
          <w:szCs w:val="24"/>
          <w:shd w:val="clear" w:color="auto" w:fill="FFFFFF"/>
        </w:rPr>
        <w:t xml:space="preserve">After Grilling </w:t>
      </w:r>
    </w:p>
    <w:p w14:paraId="3BB4B2D1" w14:textId="77777777" w:rsidR="00A253CE" w:rsidRPr="00A253CE" w:rsidRDefault="00A253CE" w:rsidP="00A253CE">
      <w:pPr>
        <w:spacing w:line="240" w:lineRule="auto"/>
        <w:rPr>
          <w:rFonts w:asciiTheme="minorHAnsi" w:eastAsia="Times New Roman" w:hAnsiTheme="minorHAnsi" w:cs="Times New Roman"/>
          <w:color w:val="000000"/>
          <w:sz w:val="24"/>
          <w:szCs w:val="24"/>
          <w:shd w:val="clear" w:color="auto" w:fill="FFFFFF"/>
        </w:rPr>
      </w:pPr>
      <w:r w:rsidRPr="00A253CE">
        <w:rPr>
          <w:rFonts w:asciiTheme="minorHAnsi" w:eastAsia="Times New Roman" w:hAnsiTheme="minorHAnsi" w:cs="Times New Roman"/>
          <w:color w:val="000000"/>
          <w:sz w:val="24"/>
          <w:szCs w:val="24"/>
          <w:shd w:val="clear" w:color="auto" w:fill="FFFFFF"/>
        </w:rPr>
        <w:t xml:space="preserve">Once you have cooked your veggies and seared your sirloins to perfection, it’s time to turn the grill off safely. </w:t>
      </w:r>
    </w:p>
    <w:p w14:paraId="3BB4B2D2" w14:textId="77777777" w:rsidR="00A253CE" w:rsidRPr="00A253CE" w:rsidRDefault="00200933" w:rsidP="00A253CE">
      <w:pPr>
        <w:pStyle w:val="ListParagraph"/>
        <w:numPr>
          <w:ilvl w:val="0"/>
          <w:numId w:val="4"/>
        </w:numPr>
        <w:rPr>
          <w:rFonts w:eastAsia="Times New Roman" w:cs="Times New Roman"/>
          <w:color w:val="000000"/>
          <w:shd w:val="clear" w:color="auto" w:fill="FFFFFF"/>
        </w:rPr>
      </w:pPr>
      <w:r>
        <w:rPr>
          <w:rFonts w:eastAsia="Times New Roman" w:cs="Times New Roman"/>
          <w:color w:val="000000"/>
          <w:shd w:val="clear" w:color="auto" w:fill="FFFFFF"/>
        </w:rPr>
        <w:t>For gas grills, t</w:t>
      </w:r>
      <w:r w:rsidR="00A253CE" w:rsidRPr="00A253CE">
        <w:rPr>
          <w:rFonts w:eastAsia="Times New Roman" w:cs="Times New Roman"/>
          <w:color w:val="000000"/>
          <w:shd w:val="clear" w:color="auto" w:fill="FFFFFF"/>
        </w:rPr>
        <w:t xml:space="preserve">urn off the gas tank first to prevent excess gas from leaking. Only then should you turn off the grill burners. </w:t>
      </w:r>
    </w:p>
    <w:p w14:paraId="3BB4B2D3" w14:textId="77777777" w:rsidR="00200933" w:rsidRPr="00A253CE" w:rsidRDefault="00200933" w:rsidP="00200933">
      <w:pPr>
        <w:pStyle w:val="ListParagraph"/>
        <w:numPr>
          <w:ilvl w:val="0"/>
          <w:numId w:val="4"/>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If you are using charcoal, allow the coals to cool completely by covering them with water and mixing. </w:t>
      </w:r>
    </w:p>
    <w:p w14:paraId="3BB4B2D4" w14:textId="77777777" w:rsidR="00A253CE" w:rsidRPr="00A253CE" w:rsidRDefault="00A253CE" w:rsidP="00A253CE">
      <w:pPr>
        <w:pStyle w:val="ListParagraph"/>
        <w:numPr>
          <w:ilvl w:val="0"/>
          <w:numId w:val="4"/>
        </w:numPr>
        <w:rPr>
          <w:rFonts w:eastAsia="Times New Roman" w:cs="Times New Roman"/>
          <w:color w:val="000000"/>
          <w:shd w:val="clear" w:color="auto" w:fill="FFFFFF"/>
        </w:rPr>
      </w:pPr>
      <w:r w:rsidRPr="00A253CE">
        <w:rPr>
          <w:rFonts w:eastAsia="Times New Roman" w:cs="Times New Roman"/>
          <w:color w:val="000000"/>
          <w:shd w:val="clear" w:color="auto" w:fill="FFFFFF"/>
        </w:rPr>
        <w:t>Clean the grill to remove grease and fat buildup, which provide fuel for a fire. In more than a quarter of cases where grills catch fire, the grill</w:t>
      </w:r>
      <w:r w:rsidR="00200933">
        <w:rPr>
          <w:rFonts w:eastAsia="Times New Roman" w:cs="Times New Roman"/>
          <w:color w:val="000000"/>
          <w:shd w:val="clear" w:color="auto" w:fill="FFFFFF"/>
        </w:rPr>
        <w:t>s</w:t>
      </w:r>
      <w:r w:rsidRPr="00A253CE">
        <w:rPr>
          <w:rFonts w:eastAsia="Times New Roman" w:cs="Times New Roman"/>
          <w:color w:val="000000"/>
          <w:shd w:val="clear" w:color="auto" w:fill="FFFFFF"/>
        </w:rPr>
        <w:t xml:space="preserve"> have not been cleaned. </w:t>
      </w:r>
    </w:p>
    <w:p w14:paraId="3BB4B2D5" w14:textId="77777777" w:rsidR="00A253CE" w:rsidRPr="00A253CE" w:rsidRDefault="00A253CE" w:rsidP="00A253CE">
      <w:pPr>
        <w:pStyle w:val="ListParagraph"/>
        <w:numPr>
          <w:ilvl w:val="0"/>
          <w:numId w:val="4"/>
        </w:numPr>
        <w:rPr>
          <w:rFonts w:eastAsia="Times New Roman" w:cs="Times New Roman"/>
          <w:color w:val="000000"/>
          <w:shd w:val="clear" w:color="auto" w:fill="FFFFFF"/>
        </w:rPr>
      </w:pPr>
      <w:r w:rsidRPr="00A253CE">
        <w:rPr>
          <w:rFonts w:eastAsia="Times New Roman" w:cs="Times New Roman"/>
          <w:color w:val="000000"/>
          <w:shd w:val="clear" w:color="auto" w:fill="FFFFFF"/>
        </w:rPr>
        <w:t xml:space="preserve">Thoroughly clean the utensils as </w:t>
      </w:r>
      <w:proofErr w:type="gramStart"/>
      <w:r w:rsidRPr="00A253CE">
        <w:rPr>
          <w:rFonts w:eastAsia="Times New Roman" w:cs="Times New Roman"/>
          <w:color w:val="000000"/>
          <w:shd w:val="clear" w:color="auto" w:fill="FFFFFF"/>
        </w:rPr>
        <w:t>well, and</w:t>
      </w:r>
      <w:proofErr w:type="gramEnd"/>
      <w:r w:rsidRPr="00A253CE">
        <w:rPr>
          <w:rFonts w:eastAsia="Times New Roman" w:cs="Times New Roman"/>
          <w:color w:val="000000"/>
          <w:shd w:val="clear" w:color="auto" w:fill="FFFFFF"/>
        </w:rPr>
        <w:t xml:space="preserve"> store them inside the grill when you are not using them.  </w:t>
      </w:r>
    </w:p>
    <w:p w14:paraId="3BB4B2D6" w14:textId="77777777" w:rsidR="00A253CE" w:rsidRPr="00A253CE" w:rsidRDefault="00A253CE" w:rsidP="00A253CE">
      <w:pPr>
        <w:spacing w:line="240" w:lineRule="auto"/>
        <w:rPr>
          <w:rFonts w:asciiTheme="minorHAnsi" w:eastAsia="Times New Roman" w:hAnsiTheme="minorHAnsi" w:cs="Times New Roman"/>
          <w:color w:val="000000"/>
          <w:sz w:val="24"/>
          <w:szCs w:val="24"/>
          <w:shd w:val="clear" w:color="auto" w:fill="FFFFFF"/>
        </w:rPr>
      </w:pPr>
    </w:p>
    <w:p w14:paraId="3BB4B2D7" w14:textId="77777777" w:rsidR="00A01A07" w:rsidRPr="00487A48" w:rsidRDefault="00A253CE" w:rsidP="00487A48">
      <w:pPr>
        <w:spacing w:line="240" w:lineRule="auto"/>
        <w:rPr>
          <w:rFonts w:asciiTheme="minorHAnsi" w:eastAsia="Times New Roman" w:hAnsiTheme="minorHAnsi" w:cs="Times New Roman"/>
          <w:color w:val="000000"/>
          <w:sz w:val="24"/>
          <w:szCs w:val="24"/>
          <w:shd w:val="clear" w:color="auto" w:fill="FFFFFF"/>
        </w:rPr>
      </w:pPr>
      <w:r w:rsidRPr="00A253CE">
        <w:rPr>
          <w:rFonts w:asciiTheme="minorHAnsi" w:eastAsia="Times New Roman" w:hAnsiTheme="minorHAnsi" w:cs="Times New Roman"/>
          <w:color w:val="000000"/>
          <w:sz w:val="24"/>
          <w:szCs w:val="24"/>
          <w:shd w:val="clear" w:color="auto" w:fill="FFFFFF"/>
        </w:rPr>
        <w:t xml:space="preserve">By following these safety measures, you can ensure that your cookouts are remembered for their good food and company rather than any preventable accidents. </w:t>
      </w:r>
    </w:p>
    <w:p w14:paraId="3BB4B2D8" w14:textId="77777777" w:rsidR="000D2814" w:rsidRPr="00A253CE" w:rsidRDefault="00A43C8B" w:rsidP="00487A48">
      <w:pPr>
        <w:pStyle w:val="Normal1"/>
        <w:spacing w:after="0" w:line="240" w:lineRule="auto"/>
        <w:outlineLvl w:val="0"/>
        <w:rPr>
          <w:rFonts w:asciiTheme="minorHAnsi" w:eastAsia="Cambria" w:hAnsiTheme="minorHAnsi" w:cs="Cambria"/>
          <w:b/>
          <w:i/>
          <w:sz w:val="24"/>
          <w:szCs w:val="24"/>
        </w:rPr>
      </w:pPr>
      <w:r w:rsidRPr="00A253CE">
        <w:rPr>
          <w:rFonts w:asciiTheme="minorHAnsi" w:eastAsia="Cambria" w:hAnsiTheme="minorHAnsi" w:cs="Cambria"/>
          <w:b/>
          <w:i/>
          <w:sz w:val="24"/>
          <w:szCs w:val="24"/>
        </w:rPr>
        <w:t xml:space="preserve">Want to Do More to Help? Volunteer! </w:t>
      </w:r>
    </w:p>
    <w:p w14:paraId="3BB4B2D9" w14:textId="77777777" w:rsidR="000D2814" w:rsidRPr="00A253CE" w:rsidRDefault="00A43C8B">
      <w:pPr>
        <w:pStyle w:val="Normal1"/>
        <w:spacing w:after="0" w:line="240" w:lineRule="auto"/>
        <w:rPr>
          <w:rFonts w:asciiTheme="minorHAnsi" w:eastAsia="Cambria" w:hAnsiTheme="minorHAnsi" w:cs="Cambria"/>
          <w:sz w:val="24"/>
          <w:szCs w:val="24"/>
        </w:rPr>
      </w:pPr>
      <w:r w:rsidRPr="00A253CE">
        <w:rPr>
          <w:rFonts w:asciiTheme="minorHAnsi" w:eastAsia="Cambria" w:hAnsiTheme="minorHAnsi" w:cs="Cambria"/>
          <w:sz w:val="24"/>
          <w:szCs w:val="24"/>
        </w:rPr>
        <w:t xml:space="preserve">The </w:t>
      </w:r>
      <w:r w:rsidRPr="00A253CE">
        <w:rPr>
          <w:rFonts w:asciiTheme="minorHAnsi" w:eastAsia="Cambria" w:hAnsiTheme="minorHAnsi" w:cs="Cambria"/>
          <w:sz w:val="24"/>
          <w:szCs w:val="24"/>
          <w:highlight w:val="yellow"/>
        </w:rPr>
        <w:t>name of department</w:t>
      </w:r>
      <w:r w:rsidRPr="00A253CE">
        <w:rPr>
          <w:rFonts w:asciiTheme="minorHAnsi" w:eastAsia="Cambria" w:hAnsiTheme="minorHAnsi" w:cs="Cambria"/>
          <w:sz w:val="24"/>
          <w:szCs w:val="24"/>
        </w:rPr>
        <w:t xml:space="preserve"> is currently participating in the North Carolina Volunteer Workforce Solutions (VWS) initiative, a program dedicated to increasing the number of volunteer firefighters throughout the state. More than 70% of all fire personnel in North Carolina are volunteers, and </w:t>
      </w:r>
      <w:proofErr w:type="gramStart"/>
      <w:r w:rsidRPr="00A253CE">
        <w:rPr>
          <w:rFonts w:asciiTheme="minorHAnsi" w:eastAsia="Cambria" w:hAnsiTheme="minorHAnsi" w:cs="Cambria"/>
          <w:sz w:val="24"/>
          <w:szCs w:val="24"/>
        </w:rPr>
        <w:t>the majority of</w:t>
      </w:r>
      <w:proofErr w:type="gramEnd"/>
      <w:r w:rsidRPr="00A253CE">
        <w:rPr>
          <w:rFonts w:asciiTheme="minorHAnsi" w:eastAsia="Cambria" w:hAnsiTheme="minorHAnsi" w:cs="Cambria"/>
          <w:sz w:val="24"/>
          <w:szCs w:val="24"/>
        </w:rPr>
        <w:t xml:space="preserve"> fire departments throughout the state are experiencing a volunteer shortage. Local fire departments need volunteers of all skill levels and abilities, people willing and able to respond to emergencies whenever called.</w:t>
      </w:r>
    </w:p>
    <w:p w14:paraId="3BB4B2DA" w14:textId="77777777" w:rsidR="000D2814" w:rsidRPr="00A253CE" w:rsidRDefault="000D2814">
      <w:pPr>
        <w:pStyle w:val="Normal1"/>
        <w:spacing w:after="0" w:line="240" w:lineRule="auto"/>
        <w:rPr>
          <w:rFonts w:asciiTheme="minorHAnsi" w:eastAsia="Cambria" w:hAnsiTheme="minorHAnsi" w:cs="Cambria"/>
          <w:sz w:val="24"/>
          <w:szCs w:val="24"/>
        </w:rPr>
      </w:pPr>
    </w:p>
    <w:p w14:paraId="3BB4B2DB" w14:textId="77777777" w:rsidR="000D2814" w:rsidRPr="00A253CE" w:rsidRDefault="00A43C8B">
      <w:pPr>
        <w:pStyle w:val="Normal1"/>
        <w:spacing w:after="0" w:line="240" w:lineRule="auto"/>
        <w:rPr>
          <w:rFonts w:asciiTheme="minorHAnsi" w:eastAsia="Cambria" w:hAnsiTheme="minorHAnsi" w:cs="Cambria"/>
          <w:sz w:val="24"/>
          <w:szCs w:val="24"/>
        </w:rPr>
      </w:pPr>
      <w:bookmarkStart w:id="4" w:name="_1fob9te" w:colFirst="0" w:colLast="0"/>
      <w:bookmarkEnd w:id="4"/>
      <w:r w:rsidRPr="00A253CE">
        <w:rPr>
          <w:rFonts w:asciiTheme="minorHAnsi" w:eastAsia="Cambria" w:hAnsiTheme="minorHAnsi" w:cs="Cambria"/>
          <w:sz w:val="24"/>
          <w:szCs w:val="24"/>
        </w:rPr>
        <w:lastRenderedPageBreak/>
        <w:t>“The skills and experience gained as a volunteer firefighter are invaluable and have a positive and lasting impact on the lives of others,” says Chief Mosley, “Those who join their local fire departments are signing up for one of the most rewarding opportunities they’ll ever have.”</w:t>
      </w:r>
    </w:p>
    <w:p w14:paraId="3BB4B2DC" w14:textId="77777777" w:rsidR="000D2814" w:rsidRPr="00A253CE" w:rsidRDefault="000D2814">
      <w:pPr>
        <w:pStyle w:val="Normal1"/>
        <w:spacing w:after="0" w:line="240" w:lineRule="auto"/>
        <w:rPr>
          <w:rFonts w:asciiTheme="minorHAnsi" w:eastAsia="Helvetica Neue" w:hAnsiTheme="minorHAnsi" w:cs="Helvetica Neue"/>
          <w:color w:val="000000"/>
          <w:sz w:val="24"/>
          <w:szCs w:val="24"/>
        </w:rPr>
      </w:pPr>
    </w:p>
    <w:p w14:paraId="3BB4B2DD" w14:textId="77777777" w:rsidR="000D2814" w:rsidRPr="00A253CE" w:rsidRDefault="00A43C8B">
      <w:pPr>
        <w:pStyle w:val="Normal1"/>
        <w:rPr>
          <w:rFonts w:asciiTheme="minorHAnsi" w:eastAsia="Cambria" w:hAnsiTheme="minorHAnsi" w:cs="Cambria"/>
          <w:color w:val="000000"/>
          <w:sz w:val="24"/>
          <w:szCs w:val="24"/>
        </w:rPr>
      </w:pPr>
      <w:r w:rsidRPr="00A253CE">
        <w:rPr>
          <w:rFonts w:asciiTheme="minorHAnsi" w:eastAsia="Cambria" w:hAnsiTheme="minorHAnsi" w:cs="Cambria"/>
          <w:color w:val="000000"/>
          <w:sz w:val="24"/>
          <w:szCs w:val="24"/>
        </w:rPr>
        <w:t xml:space="preserve">To volunteer at your local fire department, visit </w:t>
      </w:r>
      <w:hyperlink r:id="rId8">
        <w:r w:rsidRPr="00A253CE">
          <w:rPr>
            <w:rFonts w:asciiTheme="minorHAnsi" w:eastAsia="Cambria" w:hAnsiTheme="minorHAnsi" w:cs="Cambria"/>
            <w:color w:val="0000FF"/>
            <w:sz w:val="24"/>
            <w:szCs w:val="24"/>
            <w:u w:val="single"/>
          </w:rPr>
          <w:t>www.volunteerfirenc.org</w:t>
        </w:r>
      </w:hyperlink>
      <w:r w:rsidRPr="00A253CE">
        <w:rPr>
          <w:rFonts w:asciiTheme="minorHAnsi" w:eastAsia="Cambria" w:hAnsiTheme="minorHAnsi" w:cs="Cambria"/>
          <w:color w:val="000000"/>
          <w:sz w:val="24"/>
          <w:szCs w:val="24"/>
        </w:rPr>
        <w:t xml:space="preserve"> or text “firefighter” to 88799 to be kept up to date about the program. </w:t>
      </w:r>
    </w:p>
    <w:p w14:paraId="3BB4B2DE" w14:textId="77777777" w:rsidR="000D2814" w:rsidRPr="00A253CE" w:rsidRDefault="00A43C8B">
      <w:pPr>
        <w:pStyle w:val="Normal1"/>
        <w:rPr>
          <w:rFonts w:asciiTheme="minorHAnsi" w:eastAsia="Cambria" w:hAnsiTheme="minorHAnsi" w:cs="Cambria"/>
          <w:color w:val="000000"/>
          <w:sz w:val="24"/>
          <w:szCs w:val="24"/>
        </w:rPr>
      </w:pPr>
      <w:r w:rsidRPr="00A253CE">
        <w:rPr>
          <w:rFonts w:asciiTheme="minorHAnsi" w:eastAsia="Cambria" w:hAnsiTheme="minorHAnsi" w:cs="Cambria"/>
          <w:color w:val="000000"/>
          <w:sz w:val="24"/>
          <w:szCs w:val="24"/>
        </w:rPr>
        <w:t xml:space="preserve">To discover ways that you or your organization can help the campaign to recruit volunteer firefighters, visit </w:t>
      </w:r>
      <w:hyperlink r:id="rId9">
        <w:r w:rsidRPr="00A253CE">
          <w:rPr>
            <w:rFonts w:asciiTheme="minorHAnsi" w:eastAsia="Cambria" w:hAnsiTheme="minorHAnsi" w:cs="Cambria"/>
            <w:color w:val="0000FF"/>
            <w:sz w:val="24"/>
            <w:szCs w:val="24"/>
            <w:u w:val="single"/>
          </w:rPr>
          <w:t>www.weneedfirefighters.org</w:t>
        </w:r>
      </w:hyperlink>
      <w:r w:rsidRPr="00A253CE">
        <w:rPr>
          <w:rFonts w:asciiTheme="minorHAnsi" w:eastAsia="Cambria" w:hAnsiTheme="minorHAnsi" w:cs="Cambria"/>
          <w:color w:val="000000"/>
          <w:sz w:val="24"/>
          <w:szCs w:val="24"/>
        </w:rPr>
        <w:t>.</w:t>
      </w:r>
    </w:p>
    <w:p w14:paraId="3BB4B2DF" w14:textId="77777777" w:rsidR="000D2814" w:rsidRPr="00A253CE" w:rsidRDefault="000D2814">
      <w:pPr>
        <w:pStyle w:val="Normal1"/>
        <w:spacing w:after="0" w:line="240" w:lineRule="auto"/>
        <w:rPr>
          <w:rFonts w:asciiTheme="minorHAnsi" w:eastAsia="Cambria" w:hAnsiTheme="minorHAnsi" w:cs="Cambria"/>
          <w:sz w:val="24"/>
          <w:szCs w:val="24"/>
        </w:rPr>
      </w:pPr>
    </w:p>
    <w:p w14:paraId="3BB4B2E0" w14:textId="77777777" w:rsidR="000D2814" w:rsidRPr="00A253CE" w:rsidRDefault="000D2814">
      <w:pPr>
        <w:pStyle w:val="Normal1"/>
        <w:spacing w:after="0" w:line="240" w:lineRule="auto"/>
        <w:rPr>
          <w:rFonts w:asciiTheme="minorHAnsi" w:eastAsia="Cambria" w:hAnsiTheme="minorHAnsi" w:cs="Cambria"/>
          <w:b/>
          <w:i/>
          <w:sz w:val="24"/>
          <w:szCs w:val="24"/>
        </w:rPr>
      </w:pPr>
    </w:p>
    <w:p w14:paraId="3BB4B2E1" w14:textId="77777777" w:rsidR="000D2814" w:rsidRPr="00A253CE" w:rsidRDefault="000D2814">
      <w:pPr>
        <w:pStyle w:val="Normal1"/>
        <w:rPr>
          <w:rFonts w:asciiTheme="minorHAnsi" w:hAnsiTheme="minorHAnsi"/>
          <w:sz w:val="24"/>
          <w:szCs w:val="24"/>
        </w:rPr>
      </w:pPr>
    </w:p>
    <w:sectPr w:rsidR="000D2814" w:rsidRPr="00A253CE" w:rsidSect="000D2814">
      <w:headerReference w:type="default" r:id="rId10"/>
      <w:footerReference w:type="even" r:id="rId11"/>
      <w:footerReference w:type="default" r:id="rId12"/>
      <w:headerReference w:type="first" r:id="rId13"/>
      <w:footerReference w:type="first" r:id="rId14"/>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B2E4" w14:textId="77777777" w:rsidR="004E44D6" w:rsidRDefault="004E44D6">
      <w:pPr>
        <w:spacing w:after="0" w:line="240" w:lineRule="auto"/>
      </w:pPr>
      <w:r>
        <w:separator/>
      </w:r>
    </w:p>
  </w:endnote>
  <w:endnote w:type="continuationSeparator" w:id="0">
    <w:p w14:paraId="3BB4B2E5" w14:textId="77777777" w:rsidR="004E44D6" w:rsidRDefault="004E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2E7" w14:textId="77777777" w:rsidR="00A01A07" w:rsidRDefault="00B50DCB" w:rsidP="000A7C90">
    <w:pPr>
      <w:pStyle w:val="Footer"/>
      <w:framePr w:wrap="around" w:vAnchor="text" w:hAnchor="margin" w:xAlign="center" w:y="1"/>
      <w:rPr>
        <w:rStyle w:val="PageNumber"/>
      </w:rPr>
    </w:pPr>
    <w:r>
      <w:rPr>
        <w:rStyle w:val="PageNumber"/>
      </w:rPr>
      <w:fldChar w:fldCharType="begin"/>
    </w:r>
    <w:r w:rsidR="00A01A07">
      <w:rPr>
        <w:rStyle w:val="PageNumber"/>
      </w:rPr>
      <w:instrText xml:space="preserve">PAGE  </w:instrText>
    </w:r>
    <w:r>
      <w:rPr>
        <w:rStyle w:val="PageNumber"/>
      </w:rPr>
      <w:fldChar w:fldCharType="end"/>
    </w:r>
  </w:p>
  <w:p w14:paraId="3BB4B2E8" w14:textId="77777777" w:rsidR="00A01A07" w:rsidRDefault="00A0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2E9" w14:textId="77777777" w:rsidR="00A01A07" w:rsidRDefault="00B50DCB" w:rsidP="000A7C90">
    <w:pPr>
      <w:pStyle w:val="Footer"/>
      <w:framePr w:wrap="around" w:vAnchor="text" w:hAnchor="margin" w:xAlign="center" w:y="1"/>
      <w:rPr>
        <w:rStyle w:val="PageNumber"/>
      </w:rPr>
    </w:pPr>
    <w:r>
      <w:rPr>
        <w:rStyle w:val="PageNumber"/>
      </w:rPr>
      <w:fldChar w:fldCharType="begin"/>
    </w:r>
    <w:r w:rsidR="00A01A07">
      <w:rPr>
        <w:rStyle w:val="PageNumber"/>
      </w:rPr>
      <w:instrText xml:space="preserve">PAGE  </w:instrText>
    </w:r>
    <w:r>
      <w:rPr>
        <w:rStyle w:val="PageNumber"/>
      </w:rPr>
      <w:fldChar w:fldCharType="separate"/>
    </w:r>
    <w:r w:rsidR="00487A48">
      <w:rPr>
        <w:rStyle w:val="PageNumber"/>
        <w:noProof/>
      </w:rPr>
      <w:t>2</w:t>
    </w:r>
    <w:r>
      <w:rPr>
        <w:rStyle w:val="PageNumber"/>
      </w:rPr>
      <w:fldChar w:fldCharType="end"/>
    </w:r>
  </w:p>
  <w:p w14:paraId="3BB4B2EA" w14:textId="77777777" w:rsidR="00A01A07" w:rsidRDefault="00A01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2F0"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B2E2" w14:textId="77777777" w:rsidR="004E44D6" w:rsidRDefault="004E44D6">
      <w:pPr>
        <w:spacing w:after="0" w:line="240" w:lineRule="auto"/>
      </w:pPr>
      <w:r>
        <w:separator/>
      </w:r>
    </w:p>
  </w:footnote>
  <w:footnote w:type="continuationSeparator" w:id="0">
    <w:p w14:paraId="3BB4B2E3" w14:textId="77777777" w:rsidR="004E44D6" w:rsidRDefault="004E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2E6" w14:textId="77777777" w:rsidR="000D2814" w:rsidRDefault="00A43C8B">
    <w:pPr>
      <w:pStyle w:val="Normal1"/>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Page </w:t>
    </w:r>
    <w:r w:rsidR="00B50DCB">
      <w:rPr>
        <w:color w:val="000000"/>
      </w:rPr>
      <w:fldChar w:fldCharType="begin"/>
    </w:r>
    <w:r>
      <w:rPr>
        <w:color w:val="000000"/>
      </w:rPr>
      <w:instrText>PAGE</w:instrText>
    </w:r>
    <w:r w:rsidR="00B50DCB">
      <w:rPr>
        <w:color w:val="000000"/>
      </w:rPr>
      <w:fldChar w:fldCharType="separate"/>
    </w:r>
    <w:r w:rsidR="00487A48">
      <w:rPr>
        <w:noProof/>
        <w:color w:val="000000"/>
      </w:rPr>
      <w:t>2</w:t>
    </w:r>
    <w:r w:rsidR="00B50DCB">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2EB" w14:textId="77777777" w:rsidR="000D2814" w:rsidRDefault="00A43C8B">
    <w:pPr>
      <w:pStyle w:val="Normal1"/>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allowOverlap="1" wp14:anchorId="3BB4B2F1" wp14:editId="3BB4B2F2">
          <wp:simplePos x="0" y="0"/>
          <wp:positionH relativeFrom="column">
            <wp:posOffset>5467350</wp:posOffset>
          </wp:positionH>
          <wp:positionV relativeFrom="paragraph">
            <wp:posOffset>-228599</wp:posOffset>
          </wp:positionV>
          <wp:extent cx="1190625" cy="12382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0625" cy="1238250"/>
                  </a:xfrm>
                  <a:prstGeom prst="rect">
                    <a:avLst/>
                  </a:prstGeom>
                  <a:ln/>
                </pic:spPr>
              </pic:pic>
            </a:graphicData>
          </a:graphic>
        </wp:anchor>
      </w:drawing>
    </w:r>
    <w:r>
      <w:rPr>
        <w:noProof/>
      </w:rPr>
      <w:drawing>
        <wp:anchor distT="0" distB="0" distL="114300" distR="114300" simplePos="0" relativeHeight="251659264" behindDoc="0" locked="0" layoutInCell="1" allowOverlap="1" wp14:anchorId="3BB4B2F3" wp14:editId="3BB4B2F4">
          <wp:simplePos x="0" y="0"/>
          <wp:positionH relativeFrom="column">
            <wp:posOffset>4286250</wp:posOffset>
          </wp:positionH>
          <wp:positionV relativeFrom="paragraph">
            <wp:posOffset>-161924</wp:posOffset>
          </wp:positionV>
          <wp:extent cx="1126490" cy="1104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6490" cy="1104900"/>
                  </a:xfrm>
                  <a:prstGeom prst="rect">
                    <a:avLst/>
                  </a:prstGeom>
                  <a:ln/>
                </pic:spPr>
              </pic:pic>
            </a:graphicData>
          </a:graphic>
        </wp:anchor>
      </w:drawing>
    </w:r>
  </w:p>
  <w:p w14:paraId="3BB4B2EC"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14:paraId="3BB4B2ED"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14:paraId="3BB4B2EE"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p w14:paraId="3BB4B2EF" w14:textId="77777777" w:rsidR="000D2814" w:rsidRDefault="000D2814">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3C4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268B"/>
    <w:multiLevelType w:val="hybridMultilevel"/>
    <w:tmpl w:val="D1A4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49ED"/>
    <w:multiLevelType w:val="hybridMultilevel"/>
    <w:tmpl w:val="A838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5982"/>
    <w:multiLevelType w:val="hybridMultilevel"/>
    <w:tmpl w:val="2FEE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3508"/>
    <w:multiLevelType w:val="hybridMultilevel"/>
    <w:tmpl w:val="4DC4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B632C"/>
    <w:multiLevelType w:val="multilevel"/>
    <w:tmpl w:val="ADDC5AB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814"/>
    <w:rsid w:val="00034913"/>
    <w:rsid w:val="000D2814"/>
    <w:rsid w:val="00165981"/>
    <w:rsid w:val="00200933"/>
    <w:rsid w:val="002E3554"/>
    <w:rsid w:val="00314E35"/>
    <w:rsid w:val="00487A48"/>
    <w:rsid w:val="004E44D6"/>
    <w:rsid w:val="00617EC4"/>
    <w:rsid w:val="00945A79"/>
    <w:rsid w:val="00A01A07"/>
    <w:rsid w:val="00A253CE"/>
    <w:rsid w:val="00A35F88"/>
    <w:rsid w:val="00A43A53"/>
    <w:rsid w:val="00A43C8B"/>
    <w:rsid w:val="00B50DCB"/>
    <w:rsid w:val="00C55FC3"/>
    <w:rsid w:val="00CB1B02"/>
    <w:rsid w:val="00D47EE9"/>
    <w:rsid w:val="00D771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B2B4"/>
  <w15:docId w15:val="{ABC39A57-023F-4F33-87A6-FAB89A50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E9"/>
  </w:style>
  <w:style w:type="paragraph" w:styleId="Heading1">
    <w:name w:val="heading 1"/>
    <w:basedOn w:val="Normal1"/>
    <w:next w:val="Normal1"/>
    <w:rsid w:val="000D2814"/>
    <w:pPr>
      <w:keepNext/>
      <w:keepLines/>
      <w:spacing w:before="480" w:after="120"/>
      <w:outlineLvl w:val="0"/>
    </w:pPr>
    <w:rPr>
      <w:b/>
      <w:sz w:val="48"/>
      <w:szCs w:val="48"/>
    </w:rPr>
  </w:style>
  <w:style w:type="paragraph" w:styleId="Heading2">
    <w:name w:val="heading 2"/>
    <w:basedOn w:val="Normal1"/>
    <w:next w:val="Normal1"/>
    <w:rsid w:val="000D2814"/>
    <w:pPr>
      <w:keepNext/>
      <w:keepLines/>
      <w:spacing w:before="360" w:after="80"/>
      <w:outlineLvl w:val="1"/>
    </w:pPr>
    <w:rPr>
      <w:b/>
      <w:sz w:val="36"/>
      <w:szCs w:val="36"/>
    </w:rPr>
  </w:style>
  <w:style w:type="paragraph" w:styleId="Heading3">
    <w:name w:val="heading 3"/>
    <w:basedOn w:val="Normal1"/>
    <w:next w:val="Normal1"/>
    <w:rsid w:val="000D2814"/>
    <w:pPr>
      <w:keepNext/>
      <w:keepLines/>
      <w:spacing w:before="280" w:after="80"/>
      <w:outlineLvl w:val="2"/>
    </w:pPr>
    <w:rPr>
      <w:b/>
      <w:sz w:val="28"/>
      <w:szCs w:val="28"/>
    </w:rPr>
  </w:style>
  <w:style w:type="paragraph" w:styleId="Heading4">
    <w:name w:val="heading 4"/>
    <w:basedOn w:val="Normal1"/>
    <w:next w:val="Normal1"/>
    <w:rsid w:val="000D2814"/>
    <w:pPr>
      <w:keepNext/>
      <w:keepLines/>
      <w:spacing w:before="240" w:after="40"/>
      <w:outlineLvl w:val="3"/>
    </w:pPr>
    <w:rPr>
      <w:b/>
      <w:sz w:val="24"/>
      <w:szCs w:val="24"/>
    </w:rPr>
  </w:style>
  <w:style w:type="paragraph" w:styleId="Heading5">
    <w:name w:val="heading 5"/>
    <w:basedOn w:val="Normal1"/>
    <w:next w:val="Normal1"/>
    <w:rsid w:val="000D2814"/>
    <w:pPr>
      <w:keepNext/>
      <w:keepLines/>
      <w:spacing w:before="220" w:after="40"/>
      <w:outlineLvl w:val="4"/>
    </w:pPr>
    <w:rPr>
      <w:b/>
    </w:rPr>
  </w:style>
  <w:style w:type="paragraph" w:styleId="Heading6">
    <w:name w:val="heading 6"/>
    <w:basedOn w:val="Normal1"/>
    <w:next w:val="Normal1"/>
    <w:rsid w:val="000D28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2814"/>
  </w:style>
  <w:style w:type="paragraph" w:styleId="Title">
    <w:name w:val="Title"/>
    <w:basedOn w:val="Normal1"/>
    <w:next w:val="Normal1"/>
    <w:rsid w:val="000D2814"/>
    <w:pPr>
      <w:keepNext/>
      <w:keepLines/>
      <w:spacing w:before="480" w:after="120"/>
    </w:pPr>
    <w:rPr>
      <w:b/>
      <w:sz w:val="72"/>
      <w:szCs w:val="72"/>
    </w:rPr>
  </w:style>
  <w:style w:type="paragraph" w:styleId="Subtitle">
    <w:name w:val="Subtitle"/>
    <w:basedOn w:val="Normal1"/>
    <w:next w:val="Normal1"/>
    <w:rsid w:val="000D281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71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7127"/>
    <w:rPr>
      <w:rFonts w:ascii="Lucida Grande" w:hAnsi="Lucida Grande"/>
      <w:sz w:val="18"/>
      <w:szCs w:val="18"/>
    </w:rPr>
  </w:style>
  <w:style w:type="character" w:styleId="Hyperlink">
    <w:name w:val="Hyperlink"/>
    <w:basedOn w:val="DefaultParagraphFont"/>
    <w:uiPriority w:val="99"/>
    <w:unhideWhenUsed/>
    <w:rsid w:val="00A253CE"/>
    <w:rPr>
      <w:color w:val="0000FF" w:themeColor="hyperlink"/>
      <w:u w:val="single"/>
    </w:rPr>
  </w:style>
  <w:style w:type="paragraph" w:styleId="ListParagraph">
    <w:name w:val="List Paragraph"/>
    <w:basedOn w:val="Normal"/>
    <w:uiPriority w:val="34"/>
    <w:qFormat/>
    <w:rsid w:val="00A253CE"/>
    <w:pPr>
      <w:spacing w:after="0" w:line="240" w:lineRule="auto"/>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uiPriority w:val="99"/>
    <w:semiHidden/>
    <w:unhideWhenUsed/>
    <w:rsid w:val="00A253CE"/>
    <w:rPr>
      <w:color w:val="800080" w:themeColor="followedHyperlink"/>
      <w:u w:val="single"/>
    </w:rPr>
  </w:style>
  <w:style w:type="paragraph" w:styleId="Footer">
    <w:name w:val="footer"/>
    <w:basedOn w:val="Normal"/>
    <w:link w:val="FooterChar"/>
    <w:uiPriority w:val="99"/>
    <w:semiHidden/>
    <w:unhideWhenUsed/>
    <w:rsid w:val="00A01A0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01A07"/>
  </w:style>
  <w:style w:type="character" w:styleId="PageNumber">
    <w:name w:val="page number"/>
    <w:basedOn w:val="DefaultParagraphFont"/>
    <w:uiPriority w:val="99"/>
    <w:semiHidden/>
    <w:unhideWhenUsed/>
    <w:rsid w:val="00A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lunteerfirenc.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fpa.org/News-and-Research/Data-research-and-tools/US-Fire-Problem/Home-Grill-Fir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needfirefighters.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Clairemont Communications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Mosley</dc:creator>
  <cp:lastModifiedBy>Jenny Bragiel Cozad</cp:lastModifiedBy>
  <cp:revision>5</cp:revision>
  <cp:lastPrinted>2019-05-22T20:08:00Z</cp:lastPrinted>
  <dcterms:created xsi:type="dcterms:W3CDTF">2019-05-22T20:08:00Z</dcterms:created>
  <dcterms:modified xsi:type="dcterms:W3CDTF">2019-06-05T16:30:00Z</dcterms:modified>
</cp:coreProperties>
</file>